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2F54" w14:textId="77777777" w:rsidR="00EA5DE3" w:rsidRPr="00903B17" w:rsidRDefault="00EA5DE3">
      <w:pPr>
        <w:rPr>
          <w:rFonts w:ascii="Trebuchet MS" w:hAnsi="Trebuchet MS"/>
          <w:sz w:val="20"/>
          <w:szCs w:val="20"/>
        </w:rPr>
      </w:pPr>
    </w:p>
    <w:p w14:paraId="0C7F9F88" w14:textId="186D5D5D" w:rsidR="005D281F" w:rsidRDefault="005D281F" w:rsidP="00B62267">
      <w:pPr>
        <w:jc w:val="center"/>
        <w:rPr>
          <w:rFonts w:ascii="Trebuchet MS" w:hAnsi="Trebuchet MS"/>
          <w:b/>
          <w:sz w:val="20"/>
          <w:szCs w:val="20"/>
        </w:rPr>
      </w:pPr>
    </w:p>
    <w:p w14:paraId="1717DB1B" w14:textId="77777777" w:rsidR="005D281F" w:rsidRDefault="005D281F" w:rsidP="00B62267">
      <w:pPr>
        <w:jc w:val="center"/>
        <w:rPr>
          <w:rFonts w:ascii="Trebuchet MS" w:hAnsi="Trebuchet MS"/>
          <w:b/>
          <w:sz w:val="20"/>
          <w:szCs w:val="20"/>
        </w:rPr>
      </w:pPr>
    </w:p>
    <w:p w14:paraId="093D6537" w14:textId="77777777" w:rsidR="00B62267" w:rsidRPr="00371FEF" w:rsidRDefault="00B62267" w:rsidP="00B62267">
      <w:pPr>
        <w:jc w:val="center"/>
        <w:rPr>
          <w:rFonts w:ascii="Trebuchet MS" w:hAnsi="Trebuchet MS"/>
          <w:b/>
          <w:sz w:val="28"/>
          <w:szCs w:val="28"/>
        </w:rPr>
      </w:pPr>
      <w:r w:rsidRPr="00371FEF">
        <w:rPr>
          <w:rFonts w:ascii="Trebuchet MS" w:hAnsi="Trebuchet MS"/>
          <w:b/>
          <w:sz w:val="28"/>
          <w:szCs w:val="28"/>
        </w:rPr>
        <w:t>A FIRE SAFETY RISK ASSESSMENT</w:t>
      </w:r>
    </w:p>
    <w:p w14:paraId="1360B09F" w14:textId="6C3DA27C" w:rsidR="001D584A" w:rsidRPr="00371FEF" w:rsidRDefault="0026605B" w:rsidP="00B62267">
      <w:pPr>
        <w:jc w:val="center"/>
        <w:rPr>
          <w:rFonts w:ascii="Trebuchet MS" w:hAnsi="Trebuchet MS"/>
          <w:b/>
          <w:sz w:val="28"/>
          <w:szCs w:val="28"/>
        </w:rPr>
      </w:pPr>
      <w:r w:rsidRPr="00371FEF">
        <w:rPr>
          <w:rFonts w:ascii="Trebuchet MS" w:hAnsi="Trebuchet MS"/>
          <w:b/>
          <w:sz w:val="28"/>
          <w:szCs w:val="28"/>
        </w:rPr>
        <w:t>September 2023</w:t>
      </w:r>
    </w:p>
    <w:p w14:paraId="7F647BBB" w14:textId="77777777" w:rsidR="00B62267" w:rsidRPr="00903B17" w:rsidRDefault="00B62267" w:rsidP="00B62267">
      <w:pPr>
        <w:jc w:val="center"/>
        <w:rPr>
          <w:rFonts w:ascii="Trebuchet MS" w:hAnsi="Trebuchet MS"/>
          <w:sz w:val="20"/>
          <w:szCs w:val="20"/>
        </w:rPr>
      </w:pPr>
    </w:p>
    <w:p w14:paraId="4CEBA912" w14:textId="77777777" w:rsidR="007B0360" w:rsidRDefault="00B62267" w:rsidP="00B62267">
      <w:pPr>
        <w:jc w:val="center"/>
        <w:rPr>
          <w:rFonts w:ascii="Trebuchet MS" w:hAnsi="Trebuchet MS"/>
          <w:sz w:val="20"/>
          <w:szCs w:val="20"/>
        </w:rPr>
      </w:pPr>
      <w:r w:rsidRPr="00903B17">
        <w:rPr>
          <w:rFonts w:ascii="Trebuchet MS" w:hAnsi="Trebuchet MS"/>
          <w:sz w:val="20"/>
          <w:szCs w:val="20"/>
        </w:rPr>
        <w:t xml:space="preserve">Troppo Property </w:t>
      </w:r>
      <w:r w:rsidR="007B0360">
        <w:rPr>
          <w:rFonts w:ascii="Trebuchet MS" w:hAnsi="Trebuchet MS"/>
          <w:sz w:val="20"/>
          <w:szCs w:val="20"/>
        </w:rPr>
        <w:t>Partnership</w:t>
      </w:r>
    </w:p>
    <w:p w14:paraId="07C2065D" w14:textId="77777777" w:rsidR="005D281F" w:rsidRPr="00903B17" w:rsidRDefault="005D281F" w:rsidP="00B62267">
      <w:pPr>
        <w:jc w:val="center"/>
        <w:rPr>
          <w:rFonts w:ascii="Trebuchet MS" w:hAnsi="Trebuchet MS"/>
          <w:sz w:val="20"/>
          <w:szCs w:val="20"/>
        </w:rPr>
      </w:pPr>
      <w:r>
        <w:rPr>
          <w:rFonts w:ascii="Trebuchet MS" w:hAnsi="Trebuchet MS"/>
          <w:sz w:val="20"/>
          <w:szCs w:val="20"/>
        </w:rPr>
        <w:t>Trading as</w:t>
      </w:r>
    </w:p>
    <w:p w14:paraId="397AC3B3" w14:textId="77777777" w:rsidR="00B62267" w:rsidRPr="0026605B" w:rsidRDefault="00B62267" w:rsidP="00B62267">
      <w:pPr>
        <w:jc w:val="center"/>
        <w:rPr>
          <w:rFonts w:ascii="Trebuchet MS" w:hAnsi="Trebuchet MS"/>
          <w:sz w:val="44"/>
          <w:szCs w:val="44"/>
        </w:rPr>
      </w:pPr>
      <w:r w:rsidRPr="0026605B">
        <w:rPr>
          <w:rFonts w:ascii="Trebuchet MS" w:hAnsi="Trebuchet MS"/>
          <w:sz w:val="44"/>
          <w:szCs w:val="44"/>
        </w:rPr>
        <w:t>Dorney Self Catering Apartments</w:t>
      </w:r>
    </w:p>
    <w:p w14:paraId="35B2806C" w14:textId="77777777" w:rsidR="00B62267" w:rsidRPr="00903B17" w:rsidRDefault="00B62267" w:rsidP="00B62267">
      <w:pPr>
        <w:jc w:val="center"/>
        <w:rPr>
          <w:rFonts w:ascii="Trebuchet MS" w:hAnsi="Trebuchet MS"/>
          <w:sz w:val="20"/>
          <w:szCs w:val="20"/>
        </w:rPr>
      </w:pPr>
      <w:r w:rsidRPr="00903B17">
        <w:rPr>
          <w:rFonts w:ascii="Trebuchet MS" w:hAnsi="Trebuchet MS"/>
          <w:sz w:val="20"/>
          <w:szCs w:val="20"/>
        </w:rPr>
        <w:t>The Old Place, Lock Path, Dorney, Windsor, Berks SL4 6QQ</w:t>
      </w:r>
    </w:p>
    <w:p w14:paraId="1BF57346" w14:textId="3315CF70" w:rsidR="00B62267" w:rsidRDefault="00A5790B" w:rsidP="00B62267">
      <w:pPr>
        <w:jc w:val="center"/>
        <w:rPr>
          <w:rFonts w:ascii="Trebuchet MS" w:hAnsi="Trebuchet MS"/>
          <w:sz w:val="20"/>
          <w:szCs w:val="20"/>
        </w:rPr>
      </w:pPr>
      <w:r>
        <w:rPr>
          <w:rFonts w:ascii="Trebuchet MS" w:hAnsi="Trebuchet MS"/>
          <w:sz w:val="20"/>
          <w:szCs w:val="20"/>
        </w:rPr>
        <w:t>Mob. 07958902728</w:t>
      </w:r>
      <w:r w:rsidR="009B28D9">
        <w:rPr>
          <w:rFonts w:ascii="Trebuchet MS" w:hAnsi="Trebuchet MS"/>
          <w:sz w:val="20"/>
          <w:szCs w:val="20"/>
        </w:rPr>
        <w:t xml:space="preserve"> </w:t>
      </w:r>
      <w:r w:rsidR="00B62267" w:rsidRPr="00903B17">
        <w:rPr>
          <w:rFonts w:ascii="Trebuchet MS" w:hAnsi="Trebuchet MS"/>
          <w:sz w:val="20"/>
          <w:szCs w:val="20"/>
        </w:rPr>
        <w:t>enquiries@</w:t>
      </w:r>
      <w:r w:rsidR="009B28D9">
        <w:rPr>
          <w:rFonts w:ascii="Trebuchet MS" w:hAnsi="Trebuchet MS"/>
          <w:sz w:val="20"/>
          <w:szCs w:val="20"/>
        </w:rPr>
        <w:t>dorneyselfcatering.co.uk</w:t>
      </w:r>
      <w:r w:rsidR="00B62267" w:rsidRPr="00903B17">
        <w:rPr>
          <w:rFonts w:ascii="Trebuchet MS" w:hAnsi="Trebuchet MS"/>
          <w:sz w:val="20"/>
          <w:szCs w:val="20"/>
        </w:rPr>
        <w:t xml:space="preserve"> </w:t>
      </w:r>
    </w:p>
    <w:p w14:paraId="3253F536" w14:textId="77777777" w:rsidR="000800D7" w:rsidRDefault="000800D7" w:rsidP="00B62267">
      <w:pPr>
        <w:jc w:val="center"/>
        <w:rPr>
          <w:rFonts w:ascii="Trebuchet MS" w:hAnsi="Trebuchet MS"/>
          <w:sz w:val="20"/>
          <w:szCs w:val="20"/>
        </w:rPr>
      </w:pPr>
    </w:p>
    <w:p w14:paraId="59F2D59C" w14:textId="77777777" w:rsidR="00D62C6F" w:rsidRDefault="00D62C6F" w:rsidP="00B62267">
      <w:pPr>
        <w:jc w:val="center"/>
        <w:rPr>
          <w:rFonts w:ascii="Trebuchet MS" w:hAnsi="Trebuchet MS"/>
          <w:b/>
          <w:sz w:val="20"/>
          <w:szCs w:val="20"/>
        </w:rPr>
      </w:pPr>
    </w:p>
    <w:p w14:paraId="53F995F7" w14:textId="77777777" w:rsidR="00504CEE" w:rsidRDefault="00504CEE" w:rsidP="00B62267">
      <w:pPr>
        <w:jc w:val="center"/>
        <w:rPr>
          <w:rFonts w:ascii="Trebuchet MS" w:hAnsi="Trebuchet MS"/>
          <w:b/>
          <w:sz w:val="20"/>
          <w:szCs w:val="20"/>
        </w:rPr>
      </w:pPr>
    </w:p>
    <w:p w14:paraId="28FB0BD5" w14:textId="19B16956" w:rsidR="00E1236C" w:rsidRPr="00A75DFB" w:rsidRDefault="0026605B" w:rsidP="00B62267">
      <w:pPr>
        <w:jc w:val="center"/>
        <w:rPr>
          <w:rFonts w:ascii="Trebuchet MS" w:hAnsi="Trebuchet MS"/>
          <w:b/>
          <w:sz w:val="28"/>
          <w:szCs w:val="28"/>
          <w:u w:val="single"/>
        </w:rPr>
      </w:pPr>
      <w:r>
        <w:rPr>
          <w:rFonts w:ascii="Trebuchet MS" w:hAnsi="Trebuchet MS"/>
          <w:b/>
          <w:sz w:val="28"/>
          <w:szCs w:val="28"/>
          <w:u w:val="single"/>
        </w:rPr>
        <w:t>SELF CATERING APARTMENTS</w:t>
      </w:r>
    </w:p>
    <w:p w14:paraId="4201C1D2" w14:textId="77777777" w:rsidR="00556C21" w:rsidRPr="00903B17" w:rsidRDefault="00556C21" w:rsidP="00556C21">
      <w:pPr>
        <w:jc w:val="center"/>
        <w:rPr>
          <w:rFonts w:ascii="Trebuchet MS" w:hAnsi="Trebuchet MS"/>
          <w:sz w:val="20"/>
          <w:szCs w:val="20"/>
        </w:rPr>
      </w:pPr>
    </w:p>
    <w:p w14:paraId="58756E27" w14:textId="77777777" w:rsidR="00B62267" w:rsidRPr="00E1236C" w:rsidRDefault="00B62267" w:rsidP="00B62267">
      <w:pPr>
        <w:jc w:val="both"/>
        <w:rPr>
          <w:rFonts w:ascii="Trebuchet MS" w:hAnsi="Trebuchet MS"/>
          <w:sz w:val="18"/>
          <w:szCs w:val="18"/>
        </w:rPr>
      </w:pPr>
      <w:r w:rsidRPr="00E1236C">
        <w:rPr>
          <w:rFonts w:ascii="Trebuchet MS" w:hAnsi="Trebuchet MS"/>
          <w:sz w:val="18"/>
          <w:szCs w:val="18"/>
        </w:rPr>
        <w:t xml:space="preserve">This is an internal assessment of the fire safety risk for the three flats at </w:t>
      </w:r>
      <w:r w:rsidR="007D602D" w:rsidRPr="00E1236C">
        <w:rPr>
          <w:rFonts w:ascii="Trebuchet MS" w:hAnsi="Trebuchet MS"/>
          <w:sz w:val="18"/>
          <w:szCs w:val="18"/>
        </w:rPr>
        <w:t>T</w:t>
      </w:r>
      <w:r w:rsidRPr="00E1236C">
        <w:rPr>
          <w:rFonts w:ascii="Trebuchet MS" w:hAnsi="Trebuchet MS"/>
          <w:sz w:val="18"/>
          <w:szCs w:val="18"/>
        </w:rPr>
        <w:t>he Old Place at Boveney, taking into consideration the R</w:t>
      </w:r>
      <w:r w:rsidR="00D62C6F">
        <w:rPr>
          <w:rFonts w:ascii="Trebuchet MS" w:hAnsi="Trebuchet MS"/>
          <w:sz w:val="18"/>
          <w:szCs w:val="18"/>
        </w:rPr>
        <w:t xml:space="preserve">egulatory Reform (Fire Safety) </w:t>
      </w:r>
      <w:r w:rsidRPr="00E1236C">
        <w:rPr>
          <w:rFonts w:ascii="Trebuchet MS" w:hAnsi="Trebuchet MS"/>
          <w:sz w:val="18"/>
          <w:szCs w:val="18"/>
        </w:rPr>
        <w:t>Order 2005.</w:t>
      </w:r>
    </w:p>
    <w:p w14:paraId="2C0FB858" w14:textId="77777777" w:rsidR="00B62267" w:rsidRPr="00E1236C" w:rsidRDefault="00B62267" w:rsidP="00B62267">
      <w:pPr>
        <w:jc w:val="both"/>
        <w:rPr>
          <w:rFonts w:ascii="Trebuchet MS" w:hAnsi="Trebuchet MS"/>
          <w:sz w:val="18"/>
          <w:szCs w:val="18"/>
        </w:rPr>
      </w:pPr>
    </w:p>
    <w:p w14:paraId="721FCA34" w14:textId="77777777" w:rsidR="00B62267" w:rsidRDefault="00B62267" w:rsidP="00B62267">
      <w:pPr>
        <w:jc w:val="both"/>
        <w:rPr>
          <w:rFonts w:ascii="Trebuchet MS" w:hAnsi="Trebuchet MS"/>
          <w:sz w:val="18"/>
          <w:szCs w:val="18"/>
        </w:rPr>
      </w:pPr>
      <w:r w:rsidRPr="00E1236C">
        <w:rPr>
          <w:rFonts w:ascii="Trebuchet MS" w:hAnsi="Trebuchet MS"/>
          <w:sz w:val="18"/>
          <w:szCs w:val="18"/>
        </w:rPr>
        <w:t>This fire safety risk assessment is in accordance with the latest legislation which replaces the Fire Safety Certificate and 78 other pieces of legislation.  This is required for all sleeping accommodation.  Operators must take responsibility for their own fire safety and carry out a fire safety risk assessment.</w:t>
      </w:r>
    </w:p>
    <w:p w14:paraId="489D1C9C" w14:textId="77777777" w:rsidR="007B0360" w:rsidRDefault="007B0360" w:rsidP="00B62267">
      <w:pPr>
        <w:jc w:val="both"/>
        <w:rPr>
          <w:rFonts w:ascii="Trebuchet MS" w:hAnsi="Trebuchet MS"/>
          <w:sz w:val="18"/>
          <w:szCs w:val="18"/>
        </w:rPr>
      </w:pPr>
    </w:p>
    <w:p w14:paraId="4E5F5FEB" w14:textId="77777777" w:rsidR="00B62267" w:rsidRPr="00E1236C" w:rsidRDefault="00B62267" w:rsidP="00B62267">
      <w:pPr>
        <w:jc w:val="both"/>
        <w:rPr>
          <w:rFonts w:ascii="Trebuchet MS" w:hAnsi="Trebuchet MS"/>
          <w:sz w:val="18"/>
          <w:szCs w:val="18"/>
        </w:rPr>
      </w:pPr>
      <w:r w:rsidRPr="00E1236C">
        <w:rPr>
          <w:rFonts w:ascii="Trebuchet MS" w:hAnsi="Trebuchet MS"/>
          <w:sz w:val="18"/>
          <w:szCs w:val="18"/>
        </w:rPr>
        <w:t>In carrying out this risk assessment account has been taken for the following types of guests.</w:t>
      </w:r>
    </w:p>
    <w:p w14:paraId="3BEF8CA5" w14:textId="77777777" w:rsidR="00B62267" w:rsidRPr="00E1236C" w:rsidRDefault="00B62267" w:rsidP="00B62267">
      <w:pPr>
        <w:jc w:val="both"/>
        <w:rPr>
          <w:rFonts w:ascii="Trebuchet MS" w:hAnsi="Trebuchet MS"/>
          <w:sz w:val="18"/>
          <w:szCs w:val="18"/>
        </w:rPr>
      </w:pPr>
    </w:p>
    <w:p w14:paraId="6FF35A59" w14:textId="77777777" w:rsidR="00B62267" w:rsidRDefault="00B62267" w:rsidP="0026605B">
      <w:pPr>
        <w:numPr>
          <w:ilvl w:val="0"/>
          <w:numId w:val="1"/>
        </w:numPr>
        <w:jc w:val="both"/>
        <w:rPr>
          <w:rFonts w:ascii="Trebuchet MS" w:hAnsi="Trebuchet MS"/>
          <w:sz w:val="18"/>
          <w:szCs w:val="18"/>
        </w:rPr>
      </w:pPr>
      <w:r w:rsidRPr="00E1236C">
        <w:rPr>
          <w:rFonts w:ascii="Trebuchet MS" w:hAnsi="Trebuchet MS"/>
          <w:sz w:val="18"/>
          <w:szCs w:val="18"/>
        </w:rPr>
        <w:t>Guests with physical disabilities.</w:t>
      </w:r>
    </w:p>
    <w:p w14:paraId="65DE0250" w14:textId="77777777" w:rsidR="00556C21" w:rsidRPr="00E1236C" w:rsidRDefault="00556C21" w:rsidP="0026605B">
      <w:pPr>
        <w:ind w:left="360"/>
        <w:jc w:val="both"/>
        <w:rPr>
          <w:rFonts w:ascii="Trebuchet MS" w:hAnsi="Trebuchet MS"/>
          <w:sz w:val="18"/>
          <w:szCs w:val="18"/>
        </w:rPr>
      </w:pPr>
    </w:p>
    <w:p w14:paraId="110BAC2E" w14:textId="77777777" w:rsidR="00B62267" w:rsidRDefault="00B62267" w:rsidP="0026605B">
      <w:pPr>
        <w:numPr>
          <w:ilvl w:val="0"/>
          <w:numId w:val="1"/>
        </w:numPr>
        <w:jc w:val="both"/>
        <w:rPr>
          <w:rFonts w:ascii="Trebuchet MS" w:hAnsi="Trebuchet MS"/>
          <w:sz w:val="18"/>
          <w:szCs w:val="18"/>
        </w:rPr>
      </w:pPr>
      <w:r w:rsidRPr="00E1236C">
        <w:rPr>
          <w:rFonts w:ascii="Trebuchet MS" w:hAnsi="Trebuchet MS"/>
          <w:sz w:val="18"/>
          <w:szCs w:val="18"/>
        </w:rPr>
        <w:t>Guests with mental disabilities.</w:t>
      </w:r>
    </w:p>
    <w:p w14:paraId="07D91085" w14:textId="77777777" w:rsidR="00556C21" w:rsidRPr="00E1236C" w:rsidRDefault="00556C21" w:rsidP="0026605B">
      <w:pPr>
        <w:ind w:left="360"/>
        <w:jc w:val="both"/>
        <w:rPr>
          <w:rFonts w:ascii="Trebuchet MS" w:hAnsi="Trebuchet MS"/>
          <w:sz w:val="18"/>
          <w:szCs w:val="18"/>
        </w:rPr>
      </w:pPr>
    </w:p>
    <w:p w14:paraId="2D5B6D73" w14:textId="77777777" w:rsidR="00B62267" w:rsidRDefault="00903B17" w:rsidP="0026605B">
      <w:pPr>
        <w:numPr>
          <w:ilvl w:val="0"/>
          <w:numId w:val="1"/>
        </w:numPr>
        <w:jc w:val="both"/>
        <w:rPr>
          <w:rFonts w:ascii="Trebuchet MS" w:hAnsi="Trebuchet MS"/>
          <w:sz w:val="18"/>
          <w:szCs w:val="18"/>
        </w:rPr>
      </w:pPr>
      <w:r w:rsidRPr="00E1236C">
        <w:rPr>
          <w:rFonts w:ascii="Trebuchet MS" w:hAnsi="Trebuchet MS"/>
          <w:sz w:val="18"/>
          <w:szCs w:val="18"/>
        </w:rPr>
        <w:t>Children or dependants.</w:t>
      </w:r>
    </w:p>
    <w:p w14:paraId="278291EC" w14:textId="77777777" w:rsidR="00556C21" w:rsidRPr="00E1236C" w:rsidRDefault="00556C21" w:rsidP="0026605B">
      <w:pPr>
        <w:ind w:left="360"/>
        <w:jc w:val="both"/>
        <w:rPr>
          <w:rFonts w:ascii="Trebuchet MS" w:hAnsi="Trebuchet MS"/>
          <w:sz w:val="18"/>
          <w:szCs w:val="18"/>
        </w:rPr>
      </w:pPr>
    </w:p>
    <w:p w14:paraId="5724C69A" w14:textId="77777777" w:rsidR="00903B17" w:rsidRDefault="00903B17" w:rsidP="0026605B">
      <w:pPr>
        <w:numPr>
          <w:ilvl w:val="0"/>
          <w:numId w:val="1"/>
        </w:numPr>
        <w:jc w:val="both"/>
        <w:rPr>
          <w:rFonts w:ascii="Trebuchet MS" w:hAnsi="Trebuchet MS"/>
          <w:sz w:val="18"/>
          <w:szCs w:val="18"/>
        </w:rPr>
      </w:pPr>
      <w:r w:rsidRPr="00E1236C">
        <w:rPr>
          <w:rFonts w:ascii="Trebuchet MS" w:hAnsi="Trebuchet MS"/>
          <w:sz w:val="18"/>
          <w:szCs w:val="18"/>
        </w:rPr>
        <w:t>Elderly people, not falling within 1 or 2 above.</w:t>
      </w:r>
    </w:p>
    <w:p w14:paraId="38E3E0CE" w14:textId="77777777" w:rsidR="00556C21" w:rsidRPr="00E1236C" w:rsidRDefault="00556C21" w:rsidP="0026605B">
      <w:pPr>
        <w:ind w:left="360"/>
        <w:jc w:val="both"/>
        <w:rPr>
          <w:rFonts w:ascii="Trebuchet MS" w:hAnsi="Trebuchet MS"/>
          <w:sz w:val="18"/>
          <w:szCs w:val="18"/>
        </w:rPr>
      </w:pPr>
    </w:p>
    <w:p w14:paraId="19341707" w14:textId="77777777" w:rsidR="00903B17" w:rsidRDefault="00903B17" w:rsidP="0026605B">
      <w:pPr>
        <w:numPr>
          <w:ilvl w:val="0"/>
          <w:numId w:val="1"/>
        </w:numPr>
        <w:jc w:val="both"/>
        <w:rPr>
          <w:rFonts w:ascii="Trebuchet MS" w:hAnsi="Trebuchet MS"/>
          <w:sz w:val="18"/>
          <w:szCs w:val="18"/>
        </w:rPr>
      </w:pPr>
      <w:r w:rsidRPr="00E1236C">
        <w:rPr>
          <w:rFonts w:ascii="Trebuchet MS" w:hAnsi="Trebuchet MS"/>
          <w:sz w:val="18"/>
          <w:szCs w:val="18"/>
        </w:rPr>
        <w:t>Babies in arms.</w:t>
      </w:r>
    </w:p>
    <w:p w14:paraId="7E64395C" w14:textId="77777777" w:rsidR="00556C21" w:rsidRPr="00E1236C" w:rsidRDefault="00556C21" w:rsidP="0026605B">
      <w:pPr>
        <w:ind w:left="360"/>
        <w:jc w:val="both"/>
        <w:rPr>
          <w:rFonts w:ascii="Trebuchet MS" w:hAnsi="Trebuchet MS"/>
          <w:sz w:val="18"/>
          <w:szCs w:val="18"/>
        </w:rPr>
      </w:pPr>
    </w:p>
    <w:p w14:paraId="65F98C1C" w14:textId="77777777" w:rsidR="00903B17" w:rsidRDefault="00903B17" w:rsidP="0026605B">
      <w:pPr>
        <w:numPr>
          <w:ilvl w:val="0"/>
          <w:numId w:val="1"/>
        </w:numPr>
        <w:jc w:val="both"/>
        <w:rPr>
          <w:rFonts w:ascii="Trebuchet MS" w:hAnsi="Trebuchet MS"/>
          <w:sz w:val="18"/>
          <w:szCs w:val="18"/>
        </w:rPr>
      </w:pPr>
      <w:r w:rsidRPr="00E1236C">
        <w:rPr>
          <w:rFonts w:ascii="Trebuchet MS" w:hAnsi="Trebuchet MS"/>
          <w:sz w:val="18"/>
          <w:szCs w:val="18"/>
        </w:rPr>
        <w:t>Pets</w:t>
      </w:r>
    </w:p>
    <w:p w14:paraId="3180FA98" w14:textId="77777777" w:rsidR="00556C21" w:rsidRPr="00E1236C" w:rsidRDefault="00556C21" w:rsidP="0026605B">
      <w:pPr>
        <w:ind w:left="360"/>
        <w:jc w:val="both"/>
        <w:rPr>
          <w:rFonts w:ascii="Trebuchet MS" w:hAnsi="Trebuchet MS"/>
          <w:sz w:val="18"/>
          <w:szCs w:val="18"/>
        </w:rPr>
      </w:pPr>
    </w:p>
    <w:p w14:paraId="3C1A6CB0" w14:textId="77777777" w:rsidR="00903B17" w:rsidRDefault="003F3348" w:rsidP="0026605B">
      <w:pPr>
        <w:numPr>
          <w:ilvl w:val="0"/>
          <w:numId w:val="1"/>
        </w:numPr>
        <w:jc w:val="both"/>
        <w:rPr>
          <w:rFonts w:ascii="Trebuchet MS" w:hAnsi="Trebuchet MS"/>
          <w:sz w:val="18"/>
          <w:szCs w:val="18"/>
        </w:rPr>
      </w:pPr>
      <w:r>
        <w:rPr>
          <w:rFonts w:ascii="Trebuchet MS" w:hAnsi="Trebuchet MS"/>
          <w:sz w:val="18"/>
          <w:szCs w:val="18"/>
        </w:rPr>
        <w:t>Non-</w:t>
      </w:r>
      <w:proofErr w:type="gramStart"/>
      <w:r>
        <w:rPr>
          <w:rFonts w:ascii="Trebuchet MS" w:hAnsi="Trebuchet MS"/>
          <w:sz w:val="18"/>
          <w:szCs w:val="18"/>
        </w:rPr>
        <w:t>E</w:t>
      </w:r>
      <w:r w:rsidR="00903B17" w:rsidRPr="00E1236C">
        <w:rPr>
          <w:rFonts w:ascii="Trebuchet MS" w:hAnsi="Trebuchet MS"/>
          <w:sz w:val="18"/>
          <w:szCs w:val="18"/>
        </w:rPr>
        <w:t>nglish speaking</w:t>
      </w:r>
      <w:proofErr w:type="gramEnd"/>
      <w:r w:rsidR="00903B17" w:rsidRPr="00E1236C">
        <w:rPr>
          <w:rFonts w:ascii="Trebuchet MS" w:hAnsi="Trebuchet MS"/>
          <w:sz w:val="18"/>
          <w:szCs w:val="18"/>
        </w:rPr>
        <w:t xml:space="preserve"> guests.</w:t>
      </w:r>
    </w:p>
    <w:p w14:paraId="5CC8831D" w14:textId="77777777" w:rsidR="00556C21" w:rsidRDefault="00556C21" w:rsidP="00D62C6F">
      <w:pPr>
        <w:spacing w:line="240" w:lineRule="atLeast"/>
        <w:ind w:left="360"/>
        <w:jc w:val="both"/>
        <w:rPr>
          <w:rFonts w:ascii="Trebuchet MS" w:hAnsi="Trebuchet MS"/>
          <w:sz w:val="18"/>
          <w:szCs w:val="18"/>
        </w:rPr>
      </w:pPr>
    </w:p>
    <w:p w14:paraId="135ACDF3" w14:textId="77777777" w:rsidR="00504CEE" w:rsidRPr="00E1236C" w:rsidRDefault="00504CEE" w:rsidP="00D62C6F">
      <w:pPr>
        <w:spacing w:line="240" w:lineRule="atLeast"/>
        <w:ind w:left="360"/>
        <w:jc w:val="both"/>
        <w:rPr>
          <w:rFonts w:ascii="Trebuchet MS" w:hAnsi="Trebuchet MS"/>
          <w:sz w:val="18"/>
          <w:szCs w:val="18"/>
        </w:rPr>
      </w:pPr>
    </w:p>
    <w:p w14:paraId="1D9B91A9" w14:textId="77777777" w:rsidR="00A5790B" w:rsidRDefault="00A5790B" w:rsidP="00D62C6F">
      <w:pPr>
        <w:spacing w:line="240" w:lineRule="atLeast"/>
        <w:jc w:val="both"/>
        <w:rPr>
          <w:rFonts w:ascii="Trebuchet MS" w:hAnsi="Trebuchet MS"/>
          <w:sz w:val="18"/>
          <w:szCs w:val="18"/>
        </w:rPr>
      </w:pPr>
      <w:r>
        <w:rPr>
          <w:rFonts w:ascii="Trebuchet MS" w:hAnsi="Trebuchet MS"/>
          <w:sz w:val="18"/>
          <w:szCs w:val="18"/>
        </w:rPr>
        <w:t>Peter Smith</w:t>
      </w:r>
      <w:r w:rsidR="009A19DB">
        <w:rPr>
          <w:rFonts w:ascii="Trebuchet MS" w:hAnsi="Trebuchet MS"/>
          <w:sz w:val="18"/>
          <w:szCs w:val="18"/>
        </w:rPr>
        <w:t>, P</w:t>
      </w:r>
      <w:r w:rsidR="002200B9">
        <w:rPr>
          <w:rFonts w:ascii="Trebuchet MS" w:hAnsi="Trebuchet MS"/>
          <w:sz w:val="18"/>
          <w:szCs w:val="18"/>
        </w:rPr>
        <w:t>roprietor;</w:t>
      </w:r>
      <w:r>
        <w:rPr>
          <w:rFonts w:ascii="Trebuchet MS" w:hAnsi="Trebuchet MS"/>
          <w:sz w:val="18"/>
          <w:szCs w:val="18"/>
        </w:rPr>
        <w:tab/>
        <w:t>(PS)</w:t>
      </w:r>
    </w:p>
    <w:p w14:paraId="742FC494" w14:textId="77777777" w:rsidR="00903B17" w:rsidRDefault="00A5790B" w:rsidP="00D62C6F">
      <w:pPr>
        <w:spacing w:line="240" w:lineRule="atLeast"/>
        <w:jc w:val="both"/>
        <w:rPr>
          <w:rFonts w:ascii="Trebuchet MS" w:hAnsi="Trebuchet MS"/>
          <w:sz w:val="18"/>
          <w:szCs w:val="18"/>
        </w:rPr>
      </w:pPr>
      <w:r>
        <w:rPr>
          <w:rFonts w:ascii="Trebuchet MS" w:hAnsi="Trebuchet MS"/>
          <w:sz w:val="18"/>
          <w:szCs w:val="18"/>
        </w:rPr>
        <w:t>Dinah Sanderson, Manager (DS)</w:t>
      </w:r>
      <w:r w:rsidR="002200B9">
        <w:rPr>
          <w:rFonts w:ascii="Trebuchet MS" w:hAnsi="Trebuchet MS"/>
          <w:sz w:val="18"/>
          <w:szCs w:val="18"/>
        </w:rPr>
        <w:t xml:space="preserve"> </w:t>
      </w:r>
    </w:p>
    <w:p w14:paraId="679546D8" w14:textId="77777777" w:rsidR="00D62C6F" w:rsidRDefault="00D62C6F" w:rsidP="00D62C6F">
      <w:pPr>
        <w:spacing w:line="240" w:lineRule="atLeast"/>
        <w:jc w:val="both"/>
        <w:rPr>
          <w:rFonts w:ascii="Trebuchet MS" w:hAnsi="Trebuchet MS"/>
          <w:sz w:val="18"/>
          <w:szCs w:val="18"/>
        </w:rPr>
      </w:pPr>
    </w:p>
    <w:p w14:paraId="64CBA7A8" w14:textId="77777777" w:rsidR="00504CEE" w:rsidRDefault="00504CEE" w:rsidP="00D62C6F">
      <w:pPr>
        <w:spacing w:line="240" w:lineRule="atLeast"/>
        <w:jc w:val="both"/>
        <w:rPr>
          <w:rFonts w:ascii="Trebuchet MS" w:hAnsi="Trebuchet MS"/>
          <w:sz w:val="18"/>
          <w:szCs w:val="18"/>
        </w:rPr>
      </w:pPr>
    </w:p>
    <w:p w14:paraId="73EBB40A" w14:textId="77777777" w:rsidR="00556C21" w:rsidRPr="00E1236C" w:rsidRDefault="00556C21" w:rsidP="00903B17">
      <w:pPr>
        <w:jc w:val="both"/>
        <w:rPr>
          <w:rFonts w:ascii="Trebuchet MS" w:hAnsi="Trebuchet MS"/>
          <w:sz w:val="18"/>
          <w:szCs w:val="1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843"/>
        <w:gridCol w:w="425"/>
        <w:gridCol w:w="1559"/>
        <w:gridCol w:w="1503"/>
        <w:gridCol w:w="2325"/>
      </w:tblGrid>
      <w:tr w:rsidR="00903B17" w:rsidRPr="00A86D2C" w14:paraId="5E029649" w14:textId="77777777" w:rsidTr="003D4D0B">
        <w:tc>
          <w:tcPr>
            <w:tcW w:w="1276" w:type="dxa"/>
            <w:shd w:val="pct12" w:color="auto" w:fill="auto"/>
          </w:tcPr>
          <w:p w14:paraId="3466E5EF" w14:textId="77777777" w:rsidR="00556C21" w:rsidRDefault="00556C21" w:rsidP="00556C21">
            <w:pPr>
              <w:rPr>
                <w:rFonts w:ascii="Trebuchet MS" w:hAnsi="Trebuchet MS"/>
                <w:b/>
                <w:sz w:val="18"/>
                <w:szCs w:val="18"/>
              </w:rPr>
            </w:pPr>
          </w:p>
          <w:p w14:paraId="6A8FD6DE"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Safety Issue</w:t>
            </w:r>
          </w:p>
        </w:tc>
        <w:tc>
          <w:tcPr>
            <w:tcW w:w="1701" w:type="dxa"/>
            <w:shd w:val="pct12" w:color="auto" w:fill="auto"/>
          </w:tcPr>
          <w:p w14:paraId="2B32E2B5" w14:textId="77777777" w:rsidR="00556C21" w:rsidRDefault="00556C21" w:rsidP="00556C21">
            <w:pPr>
              <w:rPr>
                <w:rFonts w:ascii="Trebuchet MS" w:hAnsi="Trebuchet MS"/>
                <w:b/>
                <w:sz w:val="18"/>
                <w:szCs w:val="18"/>
              </w:rPr>
            </w:pPr>
          </w:p>
          <w:p w14:paraId="5A300E59"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Requirements</w:t>
            </w:r>
          </w:p>
        </w:tc>
        <w:tc>
          <w:tcPr>
            <w:tcW w:w="1843" w:type="dxa"/>
            <w:shd w:val="pct12" w:color="auto" w:fill="auto"/>
          </w:tcPr>
          <w:p w14:paraId="00A348F3" w14:textId="77777777" w:rsidR="00556C21" w:rsidRDefault="00556C21" w:rsidP="00556C21">
            <w:pPr>
              <w:rPr>
                <w:rFonts w:ascii="Trebuchet MS" w:hAnsi="Trebuchet MS"/>
                <w:b/>
                <w:sz w:val="18"/>
                <w:szCs w:val="18"/>
              </w:rPr>
            </w:pPr>
          </w:p>
          <w:p w14:paraId="133232E0"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Existing Situation GB</w:t>
            </w:r>
          </w:p>
        </w:tc>
        <w:tc>
          <w:tcPr>
            <w:tcW w:w="1984" w:type="dxa"/>
            <w:gridSpan w:val="2"/>
            <w:shd w:val="pct12" w:color="auto" w:fill="auto"/>
          </w:tcPr>
          <w:p w14:paraId="07D66F61" w14:textId="77777777" w:rsidR="00556C21" w:rsidRDefault="00556C21" w:rsidP="00556C21">
            <w:pPr>
              <w:rPr>
                <w:rFonts w:ascii="Trebuchet MS" w:hAnsi="Trebuchet MS"/>
                <w:b/>
                <w:sz w:val="18"/>
                <w:szCs w:val="18"/>
              </w:rPr>
            </w:pPr>
          </w:p>
          <w:p w14:paraId="487B9D77"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 xml:space="preserve">Existing Situation </w:t>
            </w:r>
          </w:p>
          <w:p w14:paraId="4954A96C"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W</w:t>
            </w:r>
          </w:p>
        </w:tc>
        <w:tc>
          <w:tcPr>
            <w:tcW w:w="1503" w:type="dxa"/>
            <w:shd w:val="pct12" w:color="auto" w:fill="auto"/>
          </w:tcPr>
          <w:p w14:paraId="4FF46575" w14:textId="77777777" w:rsidR="00556C21" w:rsidRDefault="00556C21" w:rsidP="00556C21">
            <w:pPr>
              <w:rPr>
                <w:rFonts w:ascii="Trebuchet MS" w:hAnsi="Trebuchet MS"/>
                <w:b/>
                <w:sz w:val="18"/>
                <w:szCs w:val="18"/>
              </w:rPr>
            </w:pPr>
          </w:p>
          <w:p w14:paraId="6DE50F72"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 xml:space="preserve">Existing Situation </w:t>
            </w:r>
          </w:p>
          <w:p w14:paraId="078E6F5F"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TS</w:t>
            </w:r>
          </w:p>
        </w:tc>
        <w:tc>
          <w:tcPr>
            <w:tcW w:w="2325" w:type="dxa"/>
            <w:shd w:val="pct12" w:color="auto" w:fill="auto"/>
          </w:tcPr>
          <w:p w14:paraId="7E5332CD" w14:textId="77777777" w:rsidR="00556C21" w:rsidRDefault="00556C21" w:rsidP="00556C21">
            <w:pPr>
              <w:rPr>
                <w:rFonts w:ascii="Trebuchet MS" w:hAnsi="Trebuchet MS"/>
                <w:b/>
                <w:sz w:val="18"/>
                <w:szCs w:val="18"/>
              </w:rPr>
            </w:pPr>
          </w:p>
          <w:p w14:paraId="58D0D184" w14:textId="77777777" w:rsidR="00903B17" w:rsidRPr="00A86D2C" w:rsidRDefault="00903B17" w:rsidP="00556C21">
            <w:pPr>
              <w:rPr>
                <w:rFonts w:ascii="Trebuchet MS" w:hAnsi="Trebuchet MS"/>
                <w:b/>
                <w:sz w:val="18"/>
                <w:szCs w:val="18"/>
              </w:rPr>
            </w:pPr>
            <w:r w:rsidRPr="00A86D2C">
              <w:rPr>
                <w:rFonts w:ascii="Trebuchet MS" w:hAnsi="Trebuchet MS"/>
                <w:b/>
                <w:sz w:val="18"/>
                <w:szCs w:val="18"/>
              </w:rPr>
              <w:t xml:space="preserve">Action </w:t>
            </w:r>
            <w:r w:rsidR="0073355B">
              <w:rPr>
                <w:rFonts w:ascii="Trebuchet MS" w:hAnsi="Trebuchet MS"/>
                <w:b/>
                <w:sz w:val="18"/>
                <w:szCs w:val="18"/>
              </w:rPr>
              <w:t>Completed</w:t>
            </w:r>
          </w:p>
        </w:tc>
      </w:tr>
      <w:tr w:rsidR="00903B17" w:rsidRPr="00A86D2C" w14:paraId="09FB7557" w14:textId="77777777" w:rsidTr="003D4D0B">
        <w:tc>
          <w:tcPr>
            <w:tcW w:w="1276" w:type="dxa"/>
          </w:tcPr>
          <w:p w14:paraId="244C467D" w14:textId="77777777" w:rsidR="00903B17" w:rsidRDefault="00903B17" w:rsidP="007B4EDC">
            <w:pPr>
              <w:spacing w:line="240" w:lineRule="exact"/>
              <w:rPr>
                <w:rFonts w:ascii="Trebuchet MS" w:hAnsi="Trebuchet MS"/>
                <w:sz w:val="18"/>
                <w:szCs w:val="18"/>
              </w:rPr>
            </w:pPr>
            <w:r w:rsidRPr="00A86D2C">
              <w:rPr>
                <w:rFonts w:ascii="Trebuchet MS" w:hAnsi="Trebuchet MS"/>
                <w:sz w:val="18"/>
                <w:szCs w:val="18"/>
              </w:rPr>
              <w:t>Detection</w:t>
            </w:r>
          </w:p>
          <w:p w14:paraId="1D38E654" w14:textId="77777777" w:rsidR="00A5790B" w:rsidRDefault="00A5790B" w:rsidP="007B4EDC">
            <w:pPr>
              <w:spacing w:line="240" w:lineRule="exact"/>
              <w:rPr>
                <w:rFonts w:ascii="Trebuchet MS" w:hAnsi="Trebuchet MS"/>
                <w:sz w:val="18"/>
                <w:szCs w:val="18"/>
              </w:rPr>
            </w:pPr>
          </w:p>
          <w:p w14:paraId="2AE8F1D8" w14:textId="77777777" w:rsidR="00A5790B" w:rsidRPr="00A86D2C" w:rsidRDefault="00A5790B" w:rsidP="007B4EDC">
            <w:pPr>
              <w:spacing w:line="240" w:lineRule="exact"/>
              <w:rPr>
                <w:rFonts w:ascii="Trebuchet MS" w:hAnsi="Trebuchet MS"/>
                <w:sz w:val="18"/>
                <w:szCs w:val="18"/>
              </w:rPr>
            </w:pPr>
            <w:r>
              <w:rPr>
                <w:rFonts w:ascii="Trebuchet MS" w:hAnsi="Trebuchet MS"/>
                <w:sz w:val="18"/>
                <w:szCs w:val="18"/>
              </w:rPr>
              <w:t>All alarms are centralised</w:t>
            </w:r>
          </w:p>
        </w:tc>
        <w:tc>
          <w:tcPr>
            <w:tcW w:w="1701" w:type="dxa"/>
          </w:tcPr>
          <w:p w14:paraId="4592B054" w14:textId="77777777" w:rsidR="00903B17" w:rsidRPr="00A86D2C" w:rsidRDefault="00903B17" w:rsidP="007B4EDC">
            <w:pPr>
              <w:spacing w:line="240" w:lineRule="exact"/>
              <w:rPr>
                <w:rFonts w:ascii="Trebuchet MS" w:hAnsi="Trebuchet MS"/>
                <w:sz w:val="18"/>
                <w:szCs w:val="18"/>
              </w:rPr>
            </w:pPr>
            <w:r w:rsidRPr="00A86D2C">
              <w:rPr>
                <w:rFonts w:ascii="Trebuchet MS" w:hAnsi="Trebuchet MS"/>
                <w:sz w:val="18"/>
                <w:szCs w:val="18"/>
              </w:rPr>
              <w:t>Smoke Alarms or detection by guests</w:t>
            </w:r>
          </w:p>
        </w:tc>
        <w:tc>
          <w:tcPr>
            <w:tcW w:w="1843" w:type="dxa"/>
          </w:tcPr>
          <w:p w14:paraId="27835D96" w14:textId="0FB24A52" w:rsidR="00903B17" w:rsidRPr="00A86D2C" w:rsidRDefault="004C1DBF" w:rsidP="004C1DBF">
            <w:pPr>
              <w:spacing w:line="240" w:lineRule="exact"/>
              <w:rPr>
                <w:rFonts w:ascii="Trebuchet MS" w:hAnsi="Trebuchet MS"/>
                <w:sz w:val="18"/>
                <w:szCs w:val="18"/>
              </w:rPr>
            </w:pPr>
            <w:r>
              <w:rPr>
                <w:rFonts w:ascii="Trebuchet MS" w:hAnsi="Trebuchet MS"/>
                <w:sz w:val="18"/>
                <w:szCs w:val="18"/>
              </w:rPr>
              <w:t xml:space="preserve"> smoke alarm</w:t>
            </w:r>
            <w:r w:rsidR="00903B17" w:rsidRPr="00A86D2C">
              <w:rPr>
                <w:rFonts w:ascii="Trebuchet MS" w:hAnsi="Trebuchet MS"/>
                <w:sz w:val="18"/>
                <w:szCs w:val="18"/>
              </w:rPr>
              <w:t xml:space="preserve"> in </w:t>
            </w:r>
            <w:r>
              <w:rPr>
                <w:rFonts w:ascii="Trebuchet MS" w:hAnsi="Trebuchet MS"/>
                <w:sz w:val="18"/>
                <w:szCs w:val="18"/>
              </w:rPr>
              <w:t>central</w:t>
            </w:r>
            <w:r w:rsidR="00903B17" w:rsidRPr="00A86D2C">
              <w:rPr>
                <w:rFonts w:ascii="Trebuchet MS" w:hAnsi="Trebuchet MS"/>
                <w:sz w:val="18"/>
                <w:szCs w:val="18"/>
              </w:rPr>
              <w:t xml:space="preserve"> area</w:t>
            </w:r>
            <w:r w:rsidR="00A75DFB">
              <w:rPr>
                <w:rFonts w:ascii="Trebuchet MS" w:hAnsi="Trebuchet MS"/>
                <w:sz w:val="18"/>
                <w:szCs w:val="18"/>
              </w:rPr>
              <w:t xml:space="preserve"> and 1 smoke alarm in main bedroom</w:t>
            </w:r>
            <w:r w:rsidR="00A5790B">
              <w:rPr>
                <w:rFonts w:ascii="Trebuchet MS" w:hAnsi="Trebuchet MS"/>
                <w:sz w:val="18"/>
                <w:szCs w:val="18"/>
              </w:rPr>
              <w:t xml:space="preserve">. 1 smoke alarm </w:t>
            </w:r>
            <w:r w:rsidR="000366B2">
              <w:rPr>
                <w:rFonts w:ascii="Trebuchet MS" w:hAnsi="Trebuchet MS"/>
                <w:sz w:val="18"/>
                <w:szCs w:val="18"/>
              </w:rPr>
              <w:t>in</w:t>
            </w:r>
            <w:r w:rsidR="00A5790B">
              <w:rPr>
                <w:rFonts w:ascii="Trebuchet MS" w:hAnsi="Trebuchet MS"/>
                <w:sz w:val="18"/>
                <w:szCs w:val="18"/>
              </w:rPr>
              <w:t xml:space="preserve"> ground floor lobby</w:t>
            </w:r>
          </w:p>
        </w:tc>
        <w:tc>
          <w:tcPr>
            <w:tcW w:w="1984" w:type="dxa"/>
            <w:gridSpan w:val="2"/>
          </w:tcPr>
          <w:p w14:paraId="75A9F983" w14:textId="77777777" w:rsidR="00903B17" w:rsidRPr="00A86D2C" w:rsidRDefault="00A5790B" w:rsidP="004C1DBF">
            <w:pPr>
              <w:spacing w:line="240" w:lineRule="exact"/>
              <w:rPr>
                <w:rFonts w:ascii="Trebuchet MS" w:hAnsi="Trebuchet MS"/>
                <w:sz w:val="18"/>
                <w:szCs w:val="18"/>
              </w:rPr>
            </w:pPr>
            <w:r>
              <w:rPr>
                <w:rFonts w:ascii="Trebuchet MS" w:hAnsi="Trebuchet MS"/>
                <w:sz w:val="18"/>
                <w:szCs w:val="18"/>
              </w:rPr>
              <w:t>1 smoke alarm in bedroom</w:t>
            </w:r>
            <w:r w:rsidR="00DF6209">
              <w:rPr>
                <w:rFonts w:ascii="Trebuchet MS" w:hAnsi="Trebuchet MS"/>
                <w:sz w:val="18"/>
                <w:szCs w:val="18"/>
              </w:rPr>
              <w:t xml:space="preserve"> and 1 in main room.</w:t>
            </w:r>
          </w:p>
        </w:tc>
        <w:tc>
          <w:tcPr>
            <w:tcW w:w="1503" w:type="dxa"/>
          </w:tcPr>
          <w:p w14:paraId="14D6155F" w14:textId="77777777" w:rsidR="00903B17" w:rsidRPr="00A86D2C" w:rsidRDefault="00A75DFB" w:rsidP="00A75DFB">
            <w:pPr>
              <w:spacing w:line="240" w:lineRule="exact"/>
              <w:rPr>
                <w:rFonts w:ascii="Trebuchet MS" w:hAnsi="Trebuchet MS"/>
                <w:sz w:val="18"/>
                <w:szCs w:val="18"/>
              </w:rPr>
            </w:pPr>
            <w:r>
              <w:rPr>
                <w:rFonts w:ascii="Trebuchet MS" w:hAnsi="Trebuchet MS"/>
                <w:sz w:val="18"/>
                <w:szCs w:val="18"/>
              </w:rPr>
              <w:t>2 s</w:t>
            </w:r>
            <w:r w:rsidR="00903B17" w:rsidRPr="00A86D2C">
              <w:rPr>
                <w:rFonts w:ascii="Trebuchet MS" w:hAnsi="Trebuchet MS"/>
                <w:sz w:val="18"/>
                <w:szCs w:val="18"/>
              </w:rPr>
              <w:t>moke alarm</w:t>
            </w:r>
            <w:r>
              <w:rPr>
                <w:rFonts w:ascii="Trebuchet MS" w:hAnsi="Trebuchet MS"/>
                <w:sz w:val="18"/>
                <w:szCs w:val="18"/>
              </w:rPr>
              <w:t>s</w:t>
            </w:r>
            <w:r w:rsidR="00903B17" w:rsidRPr="00A86D2C">
              <w:rPr>
                <w:rFonts w:ascii="Trebuchet MS" w:hAnsi="Trebuchet MS"/>
                <w:sz w:val="18"/>
                <w:szCs w:val="18"/>
              </w:rPr>
              <w:t xml:space="preserve"> in main room.</w:t>
            </w:r>
            <w:r w:rsidR="007B0360" w:rsidRPr="00A86D2C">
              <w:rPr>
                <w:rFonts w:ascii="Trebuchet MS" w:hAnsi="Trebuchet MS"/>
                <w:sz w:val="18"/>
                <w:szCs w:val="18"/>
              </w:rPr>
              <w:t xml:space="preserve"> Not necessary for bedroom, as it is open to the living room.</w:t>
            </w:r>
          </w:p>
        </w:tc>
        <w:tc>
          <w:tcPr>
            <w:tcW w:w="2325" w:type="dxa"/>
          </w:tcPr>
          <w:p w14:paraId="73FE9DDF" w14:textId="77777777" w:rsidR="00903B17" w:rsidRPr="009F451E" w:rsidRDefault="009A19DB" w:rsidP="00A5790B">
            <w:pPr>
              <w:spacing w:line="240" w:lineRule="exact"/>
              <w:rPr>
                <w:rFonts w:ascii="Trebuchet MS" w:hAnsi="Trebuchet MS"/>
                <w:color w:val="000000"/>
                <w:sz w:val="18"/>
                <w:szCs w:val="18"/>
              </w:rPr>
            </w:pPr>
            <w:r>
              <w:rPr>
                <w:rFonts w:ascii="Trebuchet MS" w:hAnsi="Trebuchet MS"/>
                <w:color w:val="000000"/>
                <w:sz w:val="18"/>
                <w:szCs w:val="18"/>
              </w:rPr>
              <w:t>Check fire extinguishers haven’t been tampered with</w:t>
            </w:r>
            <w:r w:rsidR="00903B17" w:rsidRPr="009F451E">
              <w:rPr>
                <w:rFonts w:ascii="Trebuchet MS" w:hAnsi="Trebuchet MS"/>
                <w:color w:val="000000"/>
                <w:sz w:val="18"/>
                <w:szCs w:val="18"/>
              </w:rPr>
              <w:t>.</w:t>
            </w:r>
            <w:r w:rsidR="005D281F" w:rsidRPr="009F451E">
              <w:rPr>
                <w:rFonts w:ascii="Trebuchet MS" w:hAnsi="Trebuchet MS"/>
                <w:color w:val="000000"/>
                <w:sz w:val="18"/>
                <w:szCs w:val="18"/>
              </w:rPr>
              <w:t xml:space="preserve"> </w:t>
            </w:r>
            <w:r w:rsidR="007B0360" w:rsidRPr="009F451E">
              <w:rPr>
                <w:rFonts w:ascii="Trebuchet MS" w:hAnsi="Trebuchet MS"/>
                <w:color w:val="000000"/>
                <w:sz w:val="18"/>
                <w:szCs w:val="18"/>
              </w:rPr>
              <w:t xml:space="preserve">Check to be carried out by </w:t>
            </w:r>
            <w:r w:rsidR="00A5790B">
              <w:rPr>
                <w:rFonts w:ascii="Trebuchet MS" w:hAnsi="Trebuchet MS"/>
                <w:color w:val="000000"/>
                <w:sz w:val="18"/>
                <w:szCs w:val="18"/>
              </w:rPr>
              <w:t>manager</w:t>
            </w:r>
            <w:r w:rsidR="007B0360" w:rsidRPr="009F451E">
              <w:rPr>
                <w:rFonts w:ascii="Trebuchet MS" w:hAnsi="Trebuchet MS"/>
                <w:color w:val="000000"/>
                <w:sz w:val="18"/>
                <w:szCs w:val="18"/>
              </w:rPr>
              <w:t xml:space="preserve"> on each “turn</w:t>
            </w:r>
            <w:r w:rsidR="00A42543">
              <w:rPr>
                <w:rFonts w:ascii="Trebuchet MS" w:hAnsi="Trebuchet MS"/>
                <w:color w:val="000000"/>
                <w:sz w:val="18"/>
                <w:szCs w:val="18"/>
              </w:rPr>
              <w:t>a</w:t>
            </w:r>
            <w:r w:rsidR="007B0360" w:rsidRPr="009F451E">
              <w:rPr>
                <w:rFonts w:ascii="Trebuchet MS" w:hAnsi="Trebuchet MS"/>
                <w:color w:val="000000"/>
                <w:sz w:val="18"/>
                <w:szCs w:val="18"/>
              </w:rPr>
              <w:t>round”.</w:t>
            </w:r>
            <w:r w:rsidR="005D281F" w:rsidRPr="009F451E">
              <w:rPr>
                <w:rFonts w:ascii="Trebuchet MS" w:hAnsi="Trebuchet MS"/>
                <w:color w:val="000000"/>
                <w:sz w:val="18"/>
                <w:szCs w:val="18"/>
              </w:rPr>
              <w:t xml:space="preserve">   </w:t>
            </w:r>
            <w:r w:rsidR="00A5790B">
              <w:rPr>
                <w:rFonts w:ascii="Trebuchet MS" w:hAnsi="Trebuchet MS"/>
                <w:color w:val="000000"/>
                <w:sz w:val="18"/>
                <w:szCs w:val="18"/>
              </w:rPr>
              <w:t>DS</w:t>
            </w:r>
          </w:p>
        </w:tc>
      </w:tr>
      <w:tr w:rsidR="00903B17" w:rsidRPr="00A86D2C" w14:paraId="6B2BBEA9" w14:textId="77777777" w:rsidTr="003D4D0B">
        <w:tc>
          <w:tcPr>
            <w:tcW w:w="1276" w:type="dxa"/>
            <w:tcBorders>
              <w:bottom w:val="single" w:sz="4" w:space="0" w:color="auto"/>
            </w:tcBorders>
          </w:tcPr>
          <w:p w14:paraId="0ED151DE" w14:textId="77777777" w:rsidR="00903B17" w:rsidRPr="00A86D2C" w:rsidRDefault="00903B17" w:rsidP="007B4EDC">
            <w:pPr>
              <w:spacing w:line="240" w:lineRule="exact"/>
              <w:rPr>
                <w:rFonts w:ascii="Trebuchet MS" w:hAnsi="Trebuchet MS"/>
                <w:sz w:val="18"/>
                <w:szCs w:val="18"/>
              </w:rPr>
            </w:pPr>
            <w:r w:rsidRPr="00A86D2C">
              <w:rPr>
                <w:rFonts w:ascii="Trebuchet MS" w:hAnsi="Trebuchet MS"/>
                <w:sz w:val="18"/>
                <w:szCs w:val="18"/>
              </w:rPr>
              <w:t>Warnings &amp; Alarms</w:t>
            </w:r>
          </w:p>
        </w:tc>
        <w:tc>
          <w:tcPr>
            <w:tcW w:w="1701" w:type="dxa"/>
            <w:tcBorders>
              <w:bottom w:val="single" w:sz="4" w:space="0" w:color="auto"/>
            </w:tcBorders>
          </w:tcPr>
          <w:p w14:paraId="0F3E5B29" w14:textId="77777777" w:rsidR="00903B17" w:rsidRPr="00A86D2C" w:rsidRDefault="00903B17" w:rsidP="007B4EDC">
            <w:pPr>
              <w:spacing w:line="240" w:lineRule="exact"/>
              <w:rPr>
                <w:rFonts w:ascii="Trebuchet MS" w:hAnsi="Trebuchet MS"/>
                <w:sz w:val="18"/>
                <w:szCs w:val="18"/>
              </w:rPr>
            </w:pPr>
            <w:r w:rsidRPr="00A86D2C">
              <w:rPr>
                <w:rFonts w:ascii="Trebuchet MS" w:hAnsi="Trebuchet MS"/>
                <w:sz w:val="18"/>
                <w:szCs w:val="18"/>
              </w:rPr>
              <w:t>Smo</w:t>
            </w:r>
            <w:r w:rsidR="009A19DB">
              <w:rPr>
                <w:rFonts w:ascii="Trebuchet MS" w:hAnsi="Trebuchet MS"/>
                <w:sz w:val="18"/>
                <w:szCs w:val="18"/>
              </w:rPr>
              <w:t xml:space="preserve">ke Alarms, </w:t>
            </w:r>
            <w:r w:rsidRPr="00A86D2C">
              <w:rPr>
                <w:rFonts w:ascii="Trebuchet MS" w:hAnsi="Trebuchet MS"/>
                <w:sz w:val="18"/>
                <w:szCs w:val="18"/>
              </w:rPr>
              <w:t>people shouting alarm</w:t>
            </w:r>
          </w:p>
        </w:tc>
        <w:tc>
          <w:tcPr>
            <w:tcW w:w="1843" w:type="dxa"/>
            <w:tcBorders>
              <w:bottom w:val="single" w:sz="4" w:space="0" w:color="auto"/>
            </w:tcBorders>
          </w:tcPr>
          <w:p w14:paraId="663BFF7F" w14:textId="77777777" w:rsidR="00504CEE" w:rsidRDefault="009A19DB" w:rsidP="00A75DFB">
            <w:pPr>
              <w:spacing w:line="240" w:lineRule="exact"/>
              <w:rPr>
                <w:rFonts w:ascii="Trebuchet MS" w:hAnsi="Trebuchet MS"/>
                <w:sz w:val="18"/>
                <w:szCs w:val="18"/>
              </w:rPr>
            </w:pPr>
            <w:r>
              <w:rPr>
                <w:rFonts w:ascii="Trebuchet MS" w:hAnsi="Trebuchet MS"/>
                <w:sz w:val="18"/>
                <w:szCs w:val="18"/>
              </w:rPr>
              <w:t>3</w:t>
            </w:r>
            <w:r w:rsidR="004C1DBF">
              <w:rPr>
                <w:rFonts w:ascii="Trebuchet MS" w:hAnsi="Trebuchet MS"/>
                <w:sz w:val="18"/>
                <w:szCs w:val="18"/>
              </w:rPr>
              <w:t xml:space="preserve"> smoke alarm</w:t>
            </w:r>
            <w:r w:rsidR="00A75DFB">
              <w:rPr>
                <w:rFonts w:ascii="Trebuchet MS" w:hAnsi="Trebuchet MS"/>
                <w:sz w:val="18"/>
                <w:szCs w:val="18"/>
              </w:rPr>
              <w:t>s</w:t>
            </w:r>
          </w:p>
          <w:p w14:paraId="26C58F8B" w14:textId="77777777" w:rsidR="00504CEE" w:rsidRDefault="00504CEE" w:rsidP="00A75DFB">
            <w:pPr>
              <w:spacing w:line="240" w:lineRule="exact"/>
              <w:rPr>
                <w:rFonts w:ascii="Trebuchet MS" w:hAnsi="Trebuchet MS"/>
                <w:sz w:val="18"/>
                <w:szCs w:val="18"/>
              </w:rPr>
            </w:pPr>
          </w:p>
          <w:p w14:paraId="04208A43" w14:textId="77777777" w:rsidR="007B5FBB" w:rsidRPr="00A86D2C" w:rsidRDefault="007B5FBB" w:rsidP="00A75DFB">
            <w:pPr>
              <w:spacing w:line="240" w:lineRule="exact"/>
              <w:rPr>
                <w:rFonts w:ascii="Trebuchet MS" w:hAnsi="Trebuchet MS"/>
                <w:sz w:val="18"/>
                <w:szCs w:val="18"/>
              </w:rPr>
            </w:pPr>
          </w:p>
        </w:tc>
        <w:tc>
          <w:tcPr>
            <w:tcW w:w="1984" w:type="dxa"/>
            <w:gridSpan w:val="2"/>
            <w:tcBorders>
              <w:bottom w:val="single" w:sz="4" w:space="0" w:color="auto"/>
            </w:tcBorders>
          </w:tcPr>
          <w:p w14:paraId="6F64D9BE" w14:textId="77777777" w:rsidR="00903B17" w:rsidRPr="00A86D2C" w:rsidRDefault="00DF6209" w:rsidP="00A75DFB">
            <w:pPr>
              <w:spacing w:line="240" w:lineRule="exact"/>
              <w:rPr>
                <w:rFonts w:ascii="Trebuchet MS" w:hAnsi="Trebuchet MS"/>
                <w:sz w:val="18"/>
                <w:szCs w:val="18"/>
              </w:rPr>
            </w:pPr>
            <w:r>
              <w:rPr>
                <w:rFonts w:ascii="Trebuchet MS" w:hAnsi="Trebuchet MS"/>
                <w:sz w:val="18"/>
                <w:szCs w:val="18"/>
              </w:rPr>
              <w:t>2</w:t>
            </w:r>
            <w:r w:rsidR="004C1DBF">
              <w:rPr>
                <w:rFonts w:ascii="Trebuchet MS" w:hAnsi="Trebuchet MS"/>
                <w:sz w:val="18"/>
                <w:szCs w:val="18"/>
              </w:rPr>
              <w:t xml:space="preserve"> smoke alarm</w:t>
            </w:r>
            <w:r w:rsidR="007B5FBB">
              <w:rPr>
                <w:rFonts w:ascii="Trebuchet MS" w:hAnsi="Trebuchet MS"/>
                <w:sz w:val="18"/>
                <w:szCs w:val="18"/>
              </w:rPr>
              <w:t>s</w:t>
            </w:r>
          </w:p>
        </w:tc>
        <w:tc>
          <w:tcPr>
            <w:tcW w:w="1503" w:type="dxa"/>
            <w:tcBorders>
              <w:bottom w:val="single" w:sz="4" w:space="0" w:color="auto"/>
            </w:tcBorders>
          </w:tcPr>
          <w:p w14:paraId="0B025114" w14:textId="77777777" w:rsidR="00903B17" w:rsidRPr="00A86D2C" w:rsidRDefault="00A75DFB" w:rsidP="009A19DB">
            <w:pPr>
              <w:spacing w:line="240" w:lineRule="exact"/>
              <w:rPr>
                <w:rFonts w:ascii="Trebuchet MS" w:hAnsi="Trebuchet MS"/>
                <w:sz w:val="18"/>
                <w:szCs w:val="18"/>
              </w:rPr>
            </w:pPr>
            <w:r>
              <w:rPr>
                <w:rFonts w:ascii="Trebuchet MS" w:hAnsi="Trebuchet MS"/>
                <w:sz w:val="18"/>
                <w:szCs w:val="18"/>
              </w:rPr>
              <w:t>2</w:t>
            </w:r>
            <w:r w:rsidR="00903B17" w:rsidRPr="00A86D2C">
              <w:rPr>
                <w:rFonts w:ascii="Trebuchet MS" w:hAnsi="Trebuchet MS"/>
                <w:sz w:val="18"/>
                <w:szCs w:val="18"/>
              </w:rPr>
              <w:t xml:space="preserve"> smoke alarm</w:t>
            </w:r>
            <w:r w:rsidR="00DF6209">
              <w:rPr>
                <w:rFonts w:ascii="Trebuchet MS" w:hAnsi="Trebuchet MS"/>
                <w:sz w:val="18"/>
                <w:szCs w:val="18"/>
              </w:rPr>
              <w:t>s</w:t>
            </w:r>
            <w:r w:rsidR="00903B17" w:rsidRPr="00A86D2C">
              <w:rPr>
                <w:rFonts w:ascii="Trebuchet MS" w:hAnsi="Trebuchet MS"/>
                <w:sz w:val="18"/>
                <w:szCs w:val="18"/>
              </w:rPr>
              <w:t xml:space="preserve"> </w:t>
            </w:r>
          </w:p>
        </w:tc>
        <w:tc>
          <w:tcPr>
            <w:tcW w:w="2325" w:type="dxa"/>
            <w:tcBorders>
              <w:bottom w:val="single" w:sz="4" w:space="0" w:color="auto"/>
            </w:tcBorders>
          </w:tcPr>
          <w:p w14:paraId="72ED13E6" w14:textId="77777777" w:rsidR="00A75DFB" w:rsidRDefault="007B4EDC" w:rsidP="009A19DB">
            <w:pPr>
              <w:spacing w:line="240" w:lineRule="exact"/>
              <w:rPr>
                <w:rFonts w:ascii="Trebuchet MS" w:hAnsi="Trebuchet MS"/>
                <w:color w:val="000000"/>
                <w:sz w:val="18"/>
                <w:szCs w:val="18"/>
              </w:rPr>
            </w:pPr>
            <w:r>
              <w:rPr>
                <w:rFonts w:ascii="Trebuchet MS" w:hAnsi="Trebuchet MS"/>
                <w:color w:val="000000"/>
                <w:sz w:val="18"/>
                <w:szCs w:val="18"/>
              </w:rPr>
              <w:t>C</w:t>
            </w:r>
            <w:r w:rsidR="00903B17" w:rsidRPr="009F451E">
              <w:rPr>
                <w:rFonts w:ascii="Trebuchet MS" w:hAnsi="Trebuchet MS"/>
                <w:color w:val="000000"/>
                <w:sz w:val="18"/>
                <w:szCs w:val="18"/>
              </w:rPr>
              <w:t>heck smoke alarms as above.</w:t>
            </w:r>
            <w:r w:rsidR="009A19DB">
              <w:rPr>
                <w:rFonts w:ascii="Trebuchet MS" w:hAnsi="Trebuchet MS"/>
                <w:color w:val="000000"/>
                <w:sz w:val="18"/>
                <w:szCs w:val="18"/>
              </w:rPr>
              <w:t xml:space="preserve">  </w:t>
            </w:r>
            <w:r w:rsidR="00A5790B">
              <w:rPr>
                <w:rFonts w:ascii="Trebuchet MS" w:hAnsi="Trebuchet MS"/>
                <w:color w:val="000000"/>
                <w:sz w:val="18"/>
                <w:szCs w:val="18"/>
              </w:rPr>
              <w:t>DS</w:t>
            </w:r>
          </w:p>
          <w:p w14:paraId="0C216222" w14:textId="77777777" w:rsidR="009A19DB" w:rsidRDefault="009A19DB" w:rsidP="009A19DB">
            <w:pPr>
              <w:spacing w:line="240" w:lineRule="exact"/>
              <w:rPr>
                <w:rFonts w:ascii="Trebuchet MS" w:hAnsi="Trebuchet MS"/>
                <w:color w:val="000000"/>
                <w:sz w:val="18"/>
                <w:szCs w:val="18"/>
              </w:rPr>
            </w:pPr>
          </w:p>
          <w:p w14:paraId="77BE6453" w14:textId="77777777" w:rsidR="009A19DB" w:rsidRDefault="009A19DB" w:rsidP="009A19DB">
            <w:pPr>
              <w:spacing w:line="240" w:lineRule="exact"/>
              <w:rPr>
                <w:rFonts w:ascii="Trebuchet MS" w:hAnsi="Trebuchet MS"/>
                <w:color w:val="000000"/>
                <w:sz w:val="18"/>
                <w:szCs w:val="18"/>
              </w:rPr>
            </w:pPr>
          </w:p>
          <w:p w14:paraId="5E1BCA46" w14:textId="77777777" w:rsidR="009A19DB" w:rsidRPr="009F451E" w:rsidRDefault="009A19DB" w:rsidP="009A19DB">
            <w:pPr>
              <w:spacing w:line="240" w:lineRule="exact"/>
              <w:rPr>
                <w:rFonts w:ascii="Trebuchet MS" w:hAnsi="Trebuchet MS"/>
                <w:color w:val="000000"/>
                <w:sz w:val="18"/>
                <w:szCs w:val="18"/>
              </w:rPr>
            </w:pPr>
          </w:p>
        </w:tc>
      </w:tr>
      <w:tr w:rsidR="00556C21" w:rsidRPr="00A86D2C" w14:paraId="34E9C00D" w14:textId="77777777" w:rsidTr="003D4D0B">
        <w:tc>
          <w:tcPr>
            <w:tcW w:w="1276" w:type="dxa"/>
            <w:shd w:val="pct12" w:color="auto" w:fill="auto"/>
          </w:tcPr>
          <w:p w14:paraId="083E546E" w14:textId="77777777" w:rsidR="00556C21" w:rsidRDefault="00556C21" w:rsidP="00045A71">
            <w:pPr>
              <w:rPr>
                <w:rFonts w:ascii="Trebuchet MS" w:hAnsi="Trebuchet MS"/>
                <w:b/>
                <w:sz w:val="18"/>
                <w:szCs w:val="18"/>
              </w:rPr>
            </w:pPr>
          </w:p>
          <w:p w14:paraId="5A39BD53"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Safety Issue</w:t>
            </w:r>
          </w:p>
        </w:tc>
        <w:tc>
          <w:tcPr>
            <w:tcW w:w="1701" w:type="dxa"/>
            <w:shd w:val="pct12" w:color="auto" w:fill="auto"/>
          </w:tcPr>
          <w:p w14:paraId="74211049" w14:textId="77777777" w:rsidR="00556C21" w:rsidRDefault="00556C21" w:rsidP="00045A71">
            <w:pPr>
              <w:rPr>
                <w:rFonts w:ascii="Trebuchet MS" w:hAnsi="Trebuchet MS"/>
                <w:b/>
                <w:sz w:val="18"/>
                <w:szCs w:val="18"/>
              </w:rPr>
            </w:pPr>
          </w:p>
          <w:p w14:paraId="337AB961"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Requirements</w:t>
            </w:r>
          </w:p>
        </w:tc>
        <w:tc>
          <w:tcPr>
            <w:tcW w:w="1843" w:type="dxa"/>
            <w:shd w:val="pct12" w:color="auto" w:fill="auto"/>
          </w:tcPr>
          <w:p w14:paraId="062697A2" w14:textId="77777777" w:rsidR="00556C21" w:rsidRDefault="00556C21" w:rsidP="00045A71">
            <w:pPr>
              <w:rPr>
                <w:rFonts w:ascii="Trebuchet MS" w:hAnsi="Trebuchet MS"/>
                <w:b/>
                <w:sz w:val="18"/>
                <w:szCs w:val="18"/>
              </w:rPr>
            </w:pPr>
          </w:p>
          <w:p w14:paraId="1193C9B7"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Existing Situation GB</w:t>
            </w:r>
          </w:p>
        </w:tc>
        <w:tc>
          <w:tcPr>
            <w:tcW w:w="1984" w:type="dxa"/>
            <w:gridSpan w:val="2"/>
            <w:shd w:val="pct12" w:color="auto" w:fill="auto"/>
          </w:tcPr>
          <w:p w14:paraId="6DAE3D3B" w14:textId="77777777" w:rsidR="00556C21" w:rsidRDefault="00556C21" w:rsidP="00045A71">
            <w:pPr>
              <w:rPr>
                <w:rFonts w:ascii="Trebuchet MS" w:hAnsi="Trebuchet MS"/>
                <w:b/>
                <w:sz w:val="18"/>
                <w:szCs w:val="18"/>
              </w:rPr>
            </w:pPr>
          </w:p>
          <w:p w14:paraId="506FF2C6"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 xml:space="preserve">Existing Situation </w:t>
            </w:r>
          </w:p>
          <w:p w14:paraId="71C176F6"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W</w:t>
            </w:r>
          </w:p>
        </w:tc>
        <w:tc>
          <w:tcPr>
            <w:tcW w:w="1503" w:type="dxa"/>
            <w:shd w:val="pct12" w:color="auto" w:fill="auto"/>
          </w:tcPr>
          <w:p w14:paraId="25FD9DD3" w14:textId="77777777" w:rsidR="00556C21" w:rsidRDefault="00556C21" w:rsidP="00045A71">
            <w:pPr>
              <w:rPr>
                <w:rFonts w:ascii="Trebuchet MS" w:hAnsi="Trebuchet MS"/>
                <w:b/>
                <w:sz w:val="18"/>
                <w:szCs w:val="18"/>
              </w:rPr>
            </w:pPr>
          </w:p>
          <w:p w14:paraId="0D9C7535"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 xml:space="preserve">Existing Situation </w:t>
            </w:r>
          </w:p>
          <w:p w14:paraId="464925A8"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lastRenderedPageBreak/>
              <w:t>TS</w:t>
            </w:r>
          </w:p>
        </w:tc>
        <w:tc>
          <w:tcPr>
            <w:tcW w:w="2325" w:type="dxa"/>
            <w:shd w:val="pct12" w:color="auto" w:fill="auto"/>
          </w:tcPr>
          <w:p w14:paraId="7F3668BB" w14:textId="77777777" w:rsidR="00556C21" w:rsidRDefault="00556C21" w:rsidP="00045A71">
            <w:pPr>
              <w:rPr>
                <w:rFonts w:ascii="Trebuchet MS" w:hAnsi="Trebuchet MS"/>
                <w:b/>
                <w:sz w:val="18"/>
                <w:szCs w:val="18"/>
              </w:rPr>
            </w:pPr>
          </w:p>
          <w:p w14:paraId="655CD1CE" w14:textId="77777777" w:rsidR="00556C21" w:rsidRPr="00A86D2C" w:rsidRDefault="00556C21" w:rsidP="00045A71">
            <w:pPr>
              <w:rPr>
                <w:rFonts w:ascii="Trebuchet MS" w:hAnsi="Trebuchet MS"/>
                <w:b/>
                <w:sz w:val="18"/>
                <w:szCs w:val="18"/>
              </w:rPr>
            </w:pPr>
            <w:r w:rsidRPr="00A86D2C">
              <w:rPr>
                <w:rFonts w:ascii="Trebuchet MS" w:hAnsi="Trebuchet MS"/>
                <w:b/>
                <w:sz w:val="18"/>
                <w:szCs w:val="18"/>
              </w:rPr>
              <w:t xml:space="preserve">Action </w:t>
            </w:r>
            <w:r>
              <w:rPr>
                <w:rFonts w:ascii="Trebuchet MS" w:hAnsi="Trebuchet MS"/>
                <w:b/>
                <w:sz w:val="18"/>
                <w:szCs w:val="18"/>
              </w:rPr>
              <w:t>Completed</w:t>
            </w:r>
          </w:p>
        </w:tc>
      </w:tr>
      <w:tr w:rsidR="00806E01" w:rsidRPr="00A86D2C" w14:paraId="51CBAA4C" w14:textId="77777777" w:rsidTr="003D4D0B">
        <w:tc>
          <w:tcPr>
            <w:tcW w:w="1276" w:type="dxa"/>
          </w:tcPr>
          <w:p w14:paraId="06798200" w14:textId="77777777" w:rsidR="00806E01" w:rsidRPr="00A86D2C" w:rsidRDefault="00806E01" w:rsidP="00556C21">
            <w:pPr>
              <w:rPr>
                <w:rFonts w:ascii="Trebuchet MS" w:hAnsi="Trebuchet MS"/>
                <w:sz w:val="18"/>
                <w:szCs w:val="18"/>
              </w:rPr>
            </w:pPr>
          </w:p>
          <w:p w14:paraId="7E7CF437"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Informing Emergency Services</w:t>
            </w:r>
          </w:p>
        </w:tc>
        <w:tc>
          <w:tcPr>
            <w:tcW w:w="1701" w:type="dxa"/>
          </w:tcPr>
          <w:p w14:paraId="1AB1E75B" w14:textId="77777777" w:rsidR="00806E01" w:rsidRPr="00A86D2C" w:rsidRDefault="00806E01" w:rsidP="00556C21">
            <w:pPr>
              <w:rPr>
                <w:rFonts w:ascii="Trebuchet MS" w:hAnsi="Trebuchet MS"/>
                <w:sz w:val="18"/>
                <w:szCs w:val="18"/>
              </w:rPr>
            </w:pPr>
          </w:p>
          <w:p w14:paraId="36054DD3" w14:textId="77777777" w:rsidR="00806E01" w:rsidRPr="00A86D2C" w:rsidRDefault="005D281F" w:rsidP="00556C21">
            <w:pPr>
              <w:rPr>
                <w:rFonts w:ascii="Trebuchet MS" w:hAnsi="Trebuchet MS"/>
                <w:sz w:val="18"/>
                <w:szCs w:val="18"/>
              </w:rPr>
            </w:pPr>
            <w:r w:rsidRPr="00A86D2C">
              <w:rPr>
                <w:rFonts w:ascii="Trebuchet MS" w:hAnsi="Trebuchet MS"/>
                <w:sz w:val="18"/>
                <w:szCs w:val="18"/>
              </w:rPr>
              <w:t>S</w:t>
            </w:r>
            <w:r w:rsidR="00806E01" w:rsidRPr="00A86D2C">
              <w:rPr>
                <w:rFonts w:ascii="Trebuchet MS" w:hAnsi="Trebuchet MS"/>
                <w:sz w:val="18"/>
                <w:szCs w:val="18"/>
              </w:rPr>
              <w:t>igns in flats.  Telephone no. of proprietors.</w:t>
            </w:r>
          </w:p>
        </w:tc>
        <w:tc>
          <w:tcPr>
            <w:tcW w:w="5330" w:type="dxa"/>
            <w:gridSpan w:val="4"/>
          </w:tcPr>
          <w:p w14:paraId="0487613C" w14:textId="77777777" w:rsidR="00806E01" w:rsidRPr="00A86D2C" w:rsidRDefault="00806E01" w:rsidP="00556C21">
            <w:pPr>
              <w:rPr>
                <w:rFonts w:ascii="Trebuchet MS" w:hAnsi="Trebuchet MS"/>
                <w:sz w:val="18"/>
                <w:szCs w:val="18"/>
              </w:rPr>
            </w:pPr>
          </w:p>
          <w:p w14:paraId="58A9FC82" w14:textId="77777777" w:rsidR="00806E01" w:rsidRPr="00A86D2C" w:rsidRDefault="00806E01" w:rsidP="005754EE">
            <w:pPr>
              <w:rPr>
                <w:rFonts w:ascii="Trebuchet MS" w:hAnsi="Trebuchet MS"/>
                <w:sz w:val="18"/>
                <w:szCs w:val="18"/>
              </w:rPr>
            </w:pPr>
            <w:r w:rsidRPr="00A86D2C">
              <w:rPr>
                <w:rFonts w:ascii="Trebuchet MS" w:hAnsi="Trebuchet MS"/>
                <w:sz w:val="18"/>
                <w:szCs w:val="18"/>
              </w:rPr>
              <w:t xml:space="preserve">Guests </w:t>
            </w:r>
            <w:r w:rsidR="005D281F" w:rsidRPr="00A86D2C">
              <w:rPr>
                <w:rFonts w:ascii="Trebuchet MS" w:hAnsi="Trebuchet MS"/>
                <w:sz w:val="18"/>
                <w:szCs w:val="18"/>
              </w:rPr>
              <w:t xml:space="preserve">usually </w:t>
            </w:r>
            <w:r w:rsidR="009A19DB">
              <w:rPr>
                <w:rFonts w:ascii="Trebuchet MS" w:hAnsi="Trebuchet MS"/>
                <w:sz w:val="18"/>
                <w:szCs w:val="18"/>
              </w:rPr>
              <w:t>have mobile phones.  Proprietors</w:t>
            </w:r>
            <w:r w:rsidRPr="00A86D2C">
              <w:rPr>
                <w:rFonts w:ascii="Trebuchet MS" w:hAnsi="Trebuchet MS"/>
                <w:sz w:val="18"/>
                <w:szCs w:val="18"/>
              </w:rPr>
              <w:t xml:space="preserve"> to give instructions to all members of household to phone fire brigade.</w:t>
            </w:r>
          </w:p>
        </w:tc>
        <w:tc>
          <w:tcPr>
            <w:tcW w:w="2325" w:type="dxa"/>
          </w:tcPr>
          <w:p w14:paraId="0C48EC88" w14:textId="77777777" w:rsidR="00806E01" w:rsidRPr="009F451E" w:rsidRDefault="00806E01" w:rsidP="00556C21">
            <w:pPr>
              <w:rPr>
                <w:rFonts w:ascii="Trebuchet MS" w:hAnsi="Trebuchet MS"/>
                <w:color w:val="000000"/>
                <w:sz w:val="18"/>
                <w:szCs w:val="18"/>
              </w:rPr>
            </w:pPr>
          </w:p>
          <w:p w14:paraId="64A6E70F" w14:textId="77777777" w:rsidR="005D281F" w:rsidRPr="009F451E" w:rsidRDefault="00806E01" w:rsidP="00556C21">
            <w:pPr>
              <w:rPr>
                <w:rFonts w:ascii="Trebuchet MS" w:hAnsi="Trebuchet MS"/>
                <w:color w:val="000000"/>
                <w:sz w:val="18"/>
                <w:szCs w:val="18"/>
              </w:rPr>
            </w:pPr>
            <w:r w:rsidRPr="009F451E">
              <w:rPr>
                <w:rFonts w:ascii="Trebuchet MS" w:hAnsi="Trebuchet MS"/>
                <w:color w:val="000000"/>
                <w:sz w:val="18"/>
                <w:szCs w:val="18"/>
              </w:rPr>
              <w:t>Tel. nos</w:t>
            </w:r>
            <w:r w:rsidR="005D281F" w:rsidRPr="009F451E">
              <w:rPr>
                <w:rFonts w:ascii="Trebuchet MS" w:hAnsi="Trebuchet MS"/>
                <w:color w:val="000000"/>
                <w:sz w:val="18"/>
                <w:szCs w:val="18"/>
              </w:rPr>
              <w:t>. for proprietors for emergency.</w:t>
            </w:r>
            <w:r w:rsidRPr="009F451E">
              <w:rPr>
                <w:rFonts w:ascii="Trebuchet MS" w:hAnsi="Trebuchet MS"/>
                <w:color w:val="000000"/>
                <w:sz w:val="18"/>
                <w:szCs w:val="18"/>
              </w:rPr>
              <w:t xml:space="preserve"> </w:t>
            </w:r>
          </w:p>
          <w:p w14:paraId="71FB197D" w14:textId="77777777" w:rsidR="00E813BC" w:rsidRPr="009F451E" w:rsidRDefault="00E813BC" w:rsidP="00556C21">
            <w:pPr>
              <w:rPr>
                <w:rFonts w:ascii="Trebuchet MS" w:hAnsi="Trebuchet MS"/>
                <w:color w:val="000000"/>
                <w:sz w:val="18"/>
                <w:szCs w:val="18"/>
              </w:rPr>
            </w:pPr>
          </w:p>
          <w:p w14:paraId="490DD7F5" w14:textId="09261A2E" w:rsidR="004C1DBF" w:rsidRPr="009F451E" w:rsidRDefault="005D281F" w:rsidP="004C1DBF">
            <w:pPr>
              <w:rPr>
                <w:rFonts w:ascii="Trebuchet MS" w:hAnsi="Trebuchet MS"/>
                <w:b/>
                <w:color w:val="000000"/>
                <w:sz w:val="18"/>
                <w:szCs w:val="18"/>
              </w:rPr>
            </w:pPr>
            <w:r w:rsidRPr="009F451E">
              <w:rPr>
                <w:rFonts w:ascii="Trebuchet MS" w:hAnsi="Trebuchet MS"/>
                <w:color w:val="000000"/>
                <w:sz w:val="18"/>
                <w:szCs w:val="18"/>
              </w:rPr>
              <w:t>D</w:t>
            </w:r>
            <w:r w:rsidR="00806E01" w:rsidRPr="009F451E">
              <w:rPr>
                <w:rFonts w:ascii="Trebuchet MS" w:hAnsi="Trebuchet MS"/>
                <w:color w:val="000000"/>
                <w:sz w:val="18"/>
                <w:szCs w:val="18"/>
              </w:rPr>
              <w:t>irections to be given to fire brigade</w:t>
            </w:r>
            <w:r w:rsidR="004C1DBF">
              <w:rPr>
                <w:rFonts w:ascii="Trebuchet MS" w:hAnsi="Trebuchet MS"/>
                <w:color w:val="000000"/>
                <w:sz w:val="18"/>
                <w:szCs w:val="18"/>
              </w:rPr>
              <w:t xml:space="preserve"> -</w:t>
            </w:r>
            <w:r w:rsidR="004C1DBF">
              <w:rPr>
                <w:rFonts w:ascii="Calibri" w:hAnsi="Calibri" w:cs="Calibri"/>
                <w:color w:val="000000"/>
                <w:sz w:val="18"/>
                <w:szCs w:val="18"/>
              </w:rPr>
              <w:t xml:space="preserve"> THE OLD PLACE, LOCK PATH, DORNEY, SL4 6QQ – 200 YARDS AFTER OLD PLACE COTTAGE – </w:t>
            </w:r>
            <w:r w:rsidR="004F62C1">
              <w:rPr>
                <w:rFonts w:ascii="Calibri" w:hAnsi="Calibri" w:cs="Calibri"/>
                <w:color w:val="000000"/>
                <w:sz w:val="18"/>
                <w:szCs w:val="18"/>
              </w:rPr>
              <w:t xml:space="preserve">PAST </w:t>
            </w:r>
            <w:r w:rsidR="004C1DBF">
              <w:rPr>
                <w:rFonts w:ascii="Calibri" w:hAnsi="Calibri" w:cs="Calibri"/>
                <w:color w:val="000000"/>
                <w:sz w:val="18"/>
                <w:szCs w:val="18"/>
              </w:rPr>
              <w:t xml:space="preserve">OLD </w:t>
            </w:r>
            <w:r w:rsidR="004C1DBF" w:rsidRPr="00247C98">
              <w:rPr>
                <w:rFonts w:asciiTheme="minorHAnsi" w:hAnsiTheme="minorHAnsi" w:cstheme="minorHAnsi"/>
                <w:color w:val="000000"/>
                <w:sz w:val="18"/>
                <w:szCs w:val="18"/>
              </w:rPr>
              <w:t xml:space="preserve">WROUGHT IRON GATES - ON LEFT </w:t>
            </w:r>
            <w:r w:rsidR="00106B15" w:rsidRPr="00247C98">
              <w:rPr>
                <w:rFonts w:asciiTheme="minorHAnsi" w:hAnsiTheme="minorHAnsi" w:cstheme="minorHAnsi"/>
                <w:color w:val="000000"/>
                <w:sz w:val="18"/>
                <w:szCs w:val="18"/>
              </w:rPr>
              <w:t xml:space="preserve">OVER </w:t>
            </w:r>
            <w:r w:rsidR="004C1DBF" w:rsidRPr="00247C98">
              <w:rPr>
                <w:rFonts w:asciiTheme="minorHAnsi" w:hAnsiTheme="minorHAnsi" w:cstheme="minorHAnsi"/>
                <w:color w:val="000000"/>
                <w:sz w:val="18"/>
                <w:szCs w:val="18"/>
              </w:rPr>
              <w:t>CATTLE GRID</w:t>
            </w:r>
            <w:r w:rsidR="00806E01" w:rsidRPr="00247C98">
              <w:rPr>
                <w:rFonts w:asciiTheme="minorHAnsi" w:hAnsiTheme="minorHAnsi" w:cstheme="minorHAnsi"/>
                <w:color w:val="000000"/>
                <w:sz w:val="18"/>
                <w:szCs w:val="18"/>
              </w:rPr>
              <w:t xml:space="preserve"> </w:t>
            </w:r>
            <w:r w:rsidR="00106B15" w:rsidRPr="00247C98">
              <w:rPr>
                <w:rFonts w:asciiTheme="minorHAnsi" w:hAnsiTheme="minorHAnsi" w:cstheme="minorHAnsi"/>
                <w:color w:val="000000"/>
                <w:sz w:val="18"/>
                <w:szCs w:val="18"/>
              </w:rPr>
              <w:t>AND IMMEDIATE LEFT</w:t>
            </w:r>
          </w:p>
          <w:p w14:paraId="33229C1C" w14:textId="77777777" w:rsidR="00D949C9" w:rsidRPr="009F451E" w:rsidRDefault="00D949C9" w:rsidP="00556C21">
            <w:pPr>
              <w:rPr>
                <w:rFonts w:ascii="Trebuchet MS" w:hAnsi="Trebuchet MS"/>
                <w:b/>
                <w:color w:val="000000"/>
                <w:sz w:val="18"/>
                <w:szCs w:val="18"/>
              </w:rPr>
            </w:pPr>
          </w:p>
        </w:tc>
      </w:tr>
      <w:tr w:rsidR="00903B17" w:rsidRPr="00A86D2C" w14:paraId="32B27297" w14:textId="77777777" w:rsidTr="003D4D0B">
        <w:tc>
          <w:tcPr>
            <w:tcW w:w="1276" w:type="dxa"/>
          </w:tcPr>
          <w:p w14:paraId="0D51146F" w14:textId="77777777" w:rsidR="00903B17" w:rsidRPr="00A86D2C" w:rsidRDefault="00903B17" w:rsidP="00556C21">
            <w:pPr>
              <w:rPr>
                <w:rFonts w:ascii="Trebuchet MS" w:hAnsi="Trebuchet MS"/>
                <w:sz w:val="18"/>
                <w:szCs w:val="18"/>
              </w:rPr>
            </w:pPr>
          </w:p>
          <w:p w14:paraId="7A898C3C"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Control</w:t>
            </w:r>
          </w:p>
        </w:tc>
        <w:tc>
          <w:tcPr>
            <w:tcW w:w="1701" w:type="dxa"/>
          </w:tcPr>
          <w:p w14:paraId="09D5D68E" w14:textId="77777777" w:rsidR="00903B17" w:rsidRPr="00A86D2C" w:rsidRDefault="00903B17" w:rsidP="00556C21">
            <w:pPr>
              <w:rPr>
                <w:rFonts w:ascii="Trebuchet MS" w:hAnsi="Trebuchet MS"/>
                <w:sz w:val="18"/>
                <w:szCs w:val="18"/>
              </w:rPr>
            </w:pPr>
          </w:p>
          <w:p w14:paraId="6B94C9B2"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Fire extinguishers and blankets.</w:t>
            </w:r>
          </w:p>
        </w:tc>
        <w:tc>
          <w:tcPr>
            <w:tcW w:w="2268" w:type="dxa"/>
            <w:gridSpan w:val="2"/>
          </w:tcPr>
          <w:p w14:paraId="460A8FC6" w14:textId="77777777" w:rsidR="00903B17" w:rsidRPr="00A86D2C" w:rsidRDefault="00903B17" w:rsidP="00556C21">
            <w:pPr>
              <w:rPr>
                <w:rFonts w:ascii="Trebuchet MS" w:hAnsi="Trebuchet MS"/>
                <w:sz w:val="18"/>
                <w:szCs w:val="18"/>
              </w:rPr>
            </w:pPr>
          </w:p>
          <w:p w14:paraId="1E3A7E2A" w14:textId="77777777" w:rsidR="00806E01" w:rsidRPr="00A86D2C" w:rsidRDefault="009A19DB" w:rsidP="00556C21">
            <w:pPr>
              <w:rPr>
                <w:rFonts w:ascii="Trebuchet MS" w:hAnsi="Trebuchet MS"/>
                <w:sz w:val="18"/>
                <w:szCs w:val="18"/>
              </w:rPr>
            </w:pPr>
            <w:r>
              <w:rPr>
                <w:rFonts w:ascii="Trebuchet MS" w:hAnsi="Trebuchet MS"/>
                <w:sz w:val="18"/>
                <w:szCs w:val="18"/>
              </w:rPr>
              <w:t>3</w:t>
            </w:r>
            <w:r w:rsidR="00806E01" w:rsidRPr="00A86D2C">
              <w:rPr>
                <w:rFonts w:ascii="Trebuchet MS" w:hAnsi="Trebuchet MS"/>
                <w:sz w:val="18"/>
                <w:szCs w:val="18"/>
              </w:rPr>
              <w:t xml:space="preserve"> </w:t>
            </w:r>
            <w:r w:rsidR="00346B82">
              <w:rPr>
                <w:rFonts w:ascii="Trebuchet MS" w:hAnsi="Trebuchet MS"/>
                <w:sz w:val="18"/>
                <w:szCs w:val="18"/>
              </w:rPr>
              <w:t xml:space="preserve">powder </w:t>
            </w:r>
            <w:r w:rsidR="00806E01" w:rsidRPr="00A86D2C">
              <w:rPr>
                <w:rFonts w:ascii="Trebuchet MS" w:hAnsi="Trebuchet MS"/>
                <w:sz w:val="18"/>
                <w:szCs w:val="18"/>
              </w:rPr>
              <w:t>fire extinguishers, 1 fire blanket.</w:t>
            </w:r>
          </w:p>
          <w:p w14:paraId="4506E5ED"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(1 big fire extinguisher in main lobby for all flats).</w:t>
            </w:r>
          </w:p>
        </w:tc>
        <w:tc>
          <w:tcPr>
            <w:tcW w:w="1559" w:type="dxa"/>
          </w:tcPr>
          <w:p w14:paraId="34AF98AE" w14:textId="77777777" w:rsidR="00903B17" w:rsidRPr="00A86D2C" w:rsidRDefault="00903B17" w:rsidP="00556C21">
            <w:pPr>
              <w:rPr>
                <w:rFonts w:ascii="Trebuchet MS" w:hAnsi="Trebuchet MS"/>
                <w:sz w:val="18"/>
                <w:szCs w:val="18"/>
              </w:rPr>
            </w:pPr>
          </w:p>
          <w:p w14:paraId="4F810E0C" w14:textId="77777777" w:rsidR="00806E01" w:rsidRPr="00A86D2C" w:rsidRDefault="00A75DFB" w:rsidP="00556C21">
            <w:pPr>
              <w:rPr>
                <w:rFonts w:ascii="Trebuchet MS" w:hAnsi="Trebuchet MS"/>
                <w:sz w:val="18"/>
                <w:szCs w:val="18"/>
              </w:rPr>
            </w:pPr>
            <w:r>
              <w:rPr>
                <w:rFonts w:ascii="Trebuchet MS" w:hAnsi="Trebuchet MS"/>
                <w:sz w:val="18"/>
                <w:szCs w:val="18"/>
              </w:rPr>
              <w:t>3</w:t>
            </w:r>
            <w:r w:rsidR="00346B82">
              <w:rPr>
                <w:rFonts w:ascii="Trebuchet MS" w:hAnsi="Trebuchet MS"/>
                <w:sz w:val="18"/>
                <w:szCs w:val="18"/>
              </w:rPr>
              <w:t xml:space="preserve"> powder</w:t>
            </w:r>
            <w:r w:rsidR="00806E01" w:rsidRPr="00A86D2C">
              <w:rPr>
                <w:rFonts w:ascii="Trebuchet MS" w:hAnsi="Trebuchet MS"/>
                <w:sz w:val="18"/>
                <w:szCs w:val="18"/>
              </w:rPr>
              <w:t xml:space="preserve"> fire extinguishers, 1 blanket.</w:t>
            </w:r>
            <w:r>
              <w:rPr>
                <w:rFonts w:ascii="Trebuchet MS" w:hAnsi="Trebuchet MS"/>
                <w:sz w:val="18"/>
                <w:szCs w:val="18"/>
              </w:rPr>
              <w:t xml:space="preserve"> 1 fire extinguisher in bedroom, 2 in kitchen.</w:t>
            </w:r>
          </w:p>
        </w:tc>
        <w:tc>
          <w:tcPr>
            <w:tcW w:w="1503" w:type="dxa"/>
          </w:tcPr>
          <w:p w14:paraId="2504BD19" w14:textId="77777777" w:rsidR="00903B17" w:rsidRPr="00A86D2C" w:rsidRDefault="00903B17" w:rsidP="00556C21">
            <w:pPr>
              <w:rPr>
                <w:rFonts w:ascii="Trebuchet MS" w:hAnsi="Trebuchet MS"/>
                <w:sz w:val="18"/>
                <w:szCs w:val="18"/>
              </w:rPr>
            </w:pPr>
          </w:p>
          <w:p w14:paraId="41D740A6" w14:textId="77777777" w:rsidR="00806E01" w:rsidRPr="00A86D2C" w:rsidRDefault="00F70B0A" w:rsidP="00556C21">
            <w:pPr>
              <w:rPr>
                <w:rFonts w:ascii="Trebuchet MS" w:hAnsi="Trebuchet MS"/>
                <w:sz w:val="18"/>
                <w:szCs w:val="18"/>
              </w:rPr>
            </w:pPr>
            <w:r>
              <w:rPr>
                <w:rFonts w:ascii="Trebuchet MS" w:hAnsi="Trebuchet MS"/>
                <w:sz w:val="18"/>
                <w:szCs w:val="18"/>
              </w:rPr>
              <w:t>2</w:t>
            </w:r>
            <w:r w:rsidR="00806E01" w:rsidRPr="00A86D2C">
              <w:rPr>
                <w:rFonts w:ascii="Trebuchet MS" w:hAnsi="Trebuchet MS"/>
                <w:sz w:val="18"/>
                <w:szCs w:val="18"/>
              </w:rPr>
              <w:t xml:space="preserve"> </w:t>
            </w:r>
            <w:r w:rsidR="00346B82">
              <w:rPr>
                <w:rFonts w:ascii="Trebuchet MS" w:hAnsi="Trebuchet MS"/>
                <w:sz w:val="18"/>
                <w:szCs w:val="18"/>
              </w:rPr>
              <w:t xml:space="preserve">powder </w:t>
            </w:r>
            <w:r w:rsidR="00806E01" w:rsidRPr="00A86D2C">
              <w:rPr>
                <w:rFonts w:ascii="Trebuchet MS" w:hAnsi="Trebuchet MS"/>
                <w:sz w:val="18"/>
                <w:szCs w:val="18"/>
              </w:rPr>
              <w:t xml:space="preserve">fire </w:t>
            </w:r>
            <w:proofErr w:type="gramStart"/>
            <w:r w:rsidR="00806E01" w:rsidRPr="00A86D2C">
              <w:rPr>
                <w:rFonts w:ascii="Trebuchet MS" w:hAnsi="Trebuchet MS"/>
                <w:sz w:val="18"/>
                <w:szCs w:val="18"/>
              </w:rPr>
              <w:t>extinguisher</w:t>
            </w:r>
            <w:proofErr w:type="gramEnd"/>
            <w:r w:rsidR="00806E01" w:rsidRPr="00A86D2C">
              <w:rPr>
                <w:rFonts w:ascii="Trebuchet MS" w:hAnsi="Trebuchet MS"/>
                <w:sz w:val="18"/>
                <w:szCs w:val="18"/>
              </w:rPr>
              <w:t>, 1 blanket.</w:t>
            </w:r>
          </w:p>
        </w:tc>
        <w:tc>
          <w:tcPr>
            <w:tcW w:w="2325" w:type="dxa"/>
          </w:tcPr>
          <w:p w14:paraId="79D7EE9A" w14:textId="77777777" w:rsidR="00903B17" w:rsidRPr="009F451E" w:rsidRDefault="00903B17" w:rsidP="00556C21">
            <w:pPr>
              <w:rPr>
                <w:rFonts w:ascii="Trebuchet MS" w:hAnsi="Trebuchet MS"/>
                <w:color w:val="000000"/>
                <w:sz w:val="18"/>
                <w:szCs w:val="18"/>
              </w:rPr>
            </w:pPr>
          </w:p>
          <w:p w14:paraId="6BE98307" w14:textId="77777777" w:rsidR="005D281F" w:rsidRDefault="00806E01" w:rsidP="00556C21">
            <w:pPr>
              <w:rPr>
                <w:rFonts w:ascii="Trebuchet MS" w:hAnsi="Trebuchet MS"/>
                <w:color w:val="000000"/>
                <w:sz w:val="18"/>
                <w:szCs w:val="18"/>
              </w:rPr>
            </w:pPr>
            <w:r w:rsidRPr="009F451E">
              <w:rPr>
                <w:rFonts w:ascii="Trebuchet MS" w:hAnsi="Trebuchet MS"/>
                <w:color w:val="000000"/>
                <w:sz w:val="18"/>
                <w:szCs w:val="18"/>
              </w:rPr>
              <w:t>Regularly checking that fire extinguishers have not been taken</w:t>
            </w:r>
            <w:r w:rsidR="007B4EDC">
              <w:rPr>
                <w:rFonts w:ascii="Trebuchet MS" w:hAnsi="Trebuchet MS"/>
                <w:color w:val="000000"/>
                <w:sz w:val="18"/>
                <w:szCs w:val="18"/>
              </w:rPr>
              <w:t xml:space="preserve"> </w:t>
            </w:r>
            <w:r w:rsidR="00A5790B">
              <w:rPr>
                <w:rFonts w:ascii="Trebuchet MS" w:hAnsi="Trebuchet MS"/>
                <w:color w:val="000000"/>
                <w:sz w:val="18"/>
                <w:szCs w:val="18"/>
              </w:rPr>
              <w:t>DS</w:t>
            </w:r>
            <w:r w:rsidRPr="009F451E">
              <w:rPr>
                <w:rFonts w:ascii="Trebuchet MS" w:hAnsi="Trebuchet MS"/>
                <w:color w:val="000000"/>
                <w:sz w:val="18"/>
                <w:szCs w:val="18"/>
              </w:rPr>
              <w:t xml:space="preserve">.  </w:t>
            </w:r>
          </w:p>
          <w:p w14:paraId="785491C2" w14:textId="77777777" w:rsidR="003D4D0B" w:rsidRDefault="003D4D0B" w:rsidP="00556C21">
            <w:pPr>
              <w:rPr>
                <w:rFonts w:ascii="Trebuchet MS" w:hAnsi="Trebuchet MS"/>
                <w:color w:val="000000"/>
                <w:sz w:val="18"/>
                <w:szCs w:val="18"/>
              </w:rPr>
            </w:pPr>
          </w:p>
          <w:p w14:paraId="5F68C72C" w14:textId="539C6D31" w:rsidR="003D4D0B" w:rsidRPr="009F451E" w:rsidRDefault="00A5790B" w:rsidP="00556C21">
            <w:pPr>
              <w:rPr>
                <w:rFonts w:ascii="Trebuchet MS" w:hAnsi="Trebuchet MS"/>
                <w:color w:val="000000"/>
                <w:sz w:val="18"/>
                <w:szCs w:val="18"/>
              </w:rPr>
            </w:pPr>
            <w:r>
              <w:rPr>
                <w:rFonts w:ascii="Trebuchet MS" w:hAnsi="Trebuchet MS"/>
                <w:color w:val="000000"/>
                <w:sz w:val="18"/>
                <w:szCs w:val="18"/>
              </w:rPr>
              <w:t>202</w:t>
            </w:r>
            <w:r w:rsidR="0026605B">
              <w:rPr>
                <w:rFonts w:ascii="Trebuchet MS" w:hAnsi="Trebuchet MS"/>
                <w:color w:val="000000"/>
                <w:sz w:val="18"/>
                <w:szCs w:val="18"/>
              </w:rPr>
              <w:t>3</w:t>
            </w:r>
            <w:r w:rsidR="003D4D0B">
              <w:rPr>
                <w:rFonts w:ascii="Trebuchet MS" w:hAnsi="Trebuchet MS"/>
                <w:color w:val="000000"/>
                <w:sz w:val="18"/>
                <w:szCs w:val="18"/>
              </w:rPr>
              <w:t xml:space="preserve"> – renewal of fire extinguishers.</w:t>
            </w:r>
          </w:p>
          <w:p w14:paraId="51ADBB06" w14:textId="77777777" w:rsidR="005D281F" w:rsidRPr="009F451E" w:rsidRDefault="005D281F" w:rsidP="00556C21">
            <w:pPr>
              <w:rPr>
                <w:rFonts w:ascii="Trebuchet MS" w:hAnsi="Trebuchet MS"/>
                <w:color w:val="000000"/>
                <w:sz w:val="18"/>
                <w:szCs w:val="18"/>
              </w:rPr>
            </w:pPr>
          </w:p>
          <w:p w14:paraId="10ECBF6E" w14:textId="77777777" w:rsidR="001137AC" w:rsidRPr="009F451E" w:rsidRDefault="00806E01" w:rsidP="00556C21">
            <w:pPr>
              <w:rPr>
                <w:rFonts w:ascii="Trebuchet MS" w:hAnsi="Trebuchet MS"/>
                <w:color w:val="000000"/>
                <w:sz w:val="18"/>
                <w:szCs w:val="18"/>
              </w:rPr>
            </w:pPr>
            <w:r w:rsidRPr="009F451E">
              <w:rPr>
                <w:rFonts w:ascii="Trebuchet MS" w:hAnsi="Trebuchet MS"/>
                <w:color w:val="000000"/>
                <w:sz w:val="18"/>
                <w:szCs w:val="18"/>
              </w:rPr>
              <w:t>Check that fire blankets have not been removed.</w:t>
            </w:r>
            <w:r w:rsidR="005D281F" w:rsidRPr="009F451E">
              <w:rPr>
                <w:rFonts w:ascii="Trebuchet MS" w:hAnsi="Trebuchet MS"/>
                <w:color w:val="000000"/>
                <w:sz w:val="18"/>
                <w:szCs w:val="18"/>
              </w:rPr>
              <w:t xml:space="preserve"> </w:t>
            </w:r>
          </w:p>
          <w:p w14:paraId="6578A82A" w14:textId="77777777" w:rsidR="001137AC" w:rsidRPr="009F451E" w:rsidRDefault="001137AC" w:rsidP="00556C21">
            <w:pPr>
              <w:rPr>
                <w:rFonts w:ascii="Trebuchet MS" w:hAnsi="Trebuchet MS"/>
                <w:color w:val="000000"/>
                <w:sz w:val="18"/>
                <w:szCs w:val="18"/>
              </w:rPr>
            </w:pPr>
          </w:p>
          <w:p w14:paraId="60D83EDA" w14:textId="77777777" w:rsidR="005D281F" w:rsidRPr="009F451E" w:rsidRDefault="001137AC" w:rsidP="00556C21">
            <w:pPr>
              <w:rPr>
                <w:rFonts w:ascii="Trebuchet MS" w:hAnsi="Trebuchet MS"/>
                <w:color w:val="000000"/>
                <w:sz w:val="18"/>
                <w:szCs w:val="18"/>
              </w:rPr>
            </w:pPr>
            <w:r w:rsidRPr="009F451E">
              <w:rPr>
                <w:rFonts w:ascii="Trebuchet MS" w:hAnsi="Trebuchet MS"/>
                <w:color w:val="000000"/>
                <w:sz w:val="18"/>
                <w:szCs w:val="18"/>
              </w:rPr>
              <w:t>Ashtray provided outside for smokers under covered area.</w:t>
            </w:r>
            <w:r w:rsidR="005D281F" w:rsidRPr="009F451E">
              <w:rPr>
                <w:rFonts w:ascii="Trebuchet MS" w:hAnsi="Trebuchet MS"/>
                <w:color w:val="000000"/>
                <w:sz w:val="18"/>
                <w:szCs w:val="18"/>
              </w:rPr>
              <w:t xml:space="preserve"> </w:t>
            </w:r>
          </w:p>
          <w:p w14:paraId="62F02B1A" w14:textId="77777777" w:rsidR="005D281F" w:rsidRPr="003D4D0B" w:rsidRDefault="00A5790B" w:rsidP="00556C21">
            <w:pPr>
              <w:rPr>
                <w:rFonts w:ascii="Trebuchet MS" w:hAnsi="Trebuchet MS"/>
                <w:color w:val="000000"/>
                <w:sz w:val="18"/>
                <w:szCs w:val="18"/>
              </w:rPr>
            </w:pPr>
            <w:r>
              <w:rPr>
                <w:rFonts w:ascii="Trebuchet MS" w:hAnsi="Trebuchet MS"/>
                <w:color w:val="000000"/>
                <w:sz w:val="18"/>
                <w:szCs w:val="18"/>
              </w:rPr>
              <w:t>DS</w:t>
            </w:r>
          </w:p>
        </w:tc>
      </w:tr>
      <w:tr w:rsidR="00903B17" w:rsidRPr="00A86D2C" w14:paraId="72ED6B15" w14:textId="77777777" w:rsidTr="003D4D0B">
        <w:tc>
          <w:tcPr>
            <w:tcW w:w="1276" w:type="dxa"/>
          </w:tcPr>
          <w:p w14:paraId="02E2E526" w14:textId="77777777" w:rsidR="00903B17" w:rsidRPr="00A86D2C" w:rsidRDefault="00903B17" w:rsidP="00556C21">
            <w:pPr>
              <w:rPr>
                <w:rFonts w:ascii="Trebuchet MS" w:hAnsi="Trebuchet MS"/>
                <w:sz w:val="18"/>
                <w:szCs w:val="18"/>
              </w:rPr>
            </w:pPr>
          </w:p>
          <w:p w14:paraId="557D918F"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 xml:space="preserve">Escape </w:t>
            </w:r>
          </w:p>
        </w:tc>
        <w:tc>
          <w:tcPr>
            <w:tcW w:w="1701" w:type="dxa"/>
          </w:tcPr>
          <w:p w14:paraId="4D4601FA" w14:textId="77777777" w:rsidR="00903B17" w:rsidRPr="00A86D2C" w:rsidRDefault="00903B17" w:rsidP="00556C21">
            <w:pPr>
              <w:rPr>
                <w:rFonts w:ascii="Trebuchet MS" w:hAnsi="Trebuchet MS"/>
                <w:sz w:val="18"/>
                <w:szCs w:val="18"/>
              </w:rPr>
            </w:pPr>
          </w:p>
          <w:p w14:paraId="11C6BB4D"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Through doors into open space.</w:t>
            </w:r>
            <w:r w:rsidR="0025780F" w:rsidRPr="00A86D2C">
              <w:rPr>
                <w:rFonts w:ascii="Trebuchet MS" w:hAnsi="Trebuchet MS"/>
                <w:sz w:val="18"/>
                <w:szCs w:val="18"/>
              </w:rPr>
              <w:t xml:space="preserve"> </w:t>
            </w:r>
          </w:p>
        </w:tc>
        <w:tc>
          <w:tcPr>
            <w:tcW w:w="2268" w:type="dxa"/>
            <w:gridSpan w:val="2"/>
          </w:tcPr>
          <w:p w14:paraId="100C2688" w14:textId="77777777" w:rsidR="00903B17" w:rsidRPr="00A86D2C" w:rsidRDefault="00903B17" w:rsidP="00556C21">
            <w:pPr>
              <w:rPr>
                <w:rFonts w:ascii="Trebuchet MS" w:hAnsi="Trebuchet MS"/>
                <w:sz w:val="18"/>
                <w:szCs w:val="18"/>
              </w:rPr>
            </w:pPr>
          </w:p>
          <w:p w14:paraId="3D2EF3AB" w14:textId="77777777" w:rsidR="0025780F" w:rsidRPr="00A86D2C" w:rsidRDefault="0025780F" w:rsidP="00556C21">
            <w:pPr>
              <w:rPr>
                <w:rFonts w:ascii="Trebuchet MS" w:hAnsi="Trebuchet MS"/>
                <w:sz w:val="18"/>
                <w:szCs w:val="18"/>
              </w:rPr>
            </w:pPr>
            <w:r w:rsidRPr="00A86D2C">
              <w:rPr>
                <w:rFonts w:ascii="Trebuchet MS" w:hAnsi="Trebuchet MS"/>
                <w:sz w:val="18"/>
                <w:szCs w:val="18"/>
              </w:rPr>
              <w:t>Downstairs and out through the lobby or out through skylight and slide down roof to fall 6 ft on to ground.   Out through bedroom window to jump 8 ft.</w:t>
            </w:r>
          </w:p>
          <w:p w14:paraId="4D46ACCE" w14:textId="77777777" w:rsidR="00806E01" w:rsidRPr="00A86D2C" w:rsidRDefault="00806E01" w:rsidP="00556C21">
            <w:pPr>
              <w:rPr>
                <w:rFonts w:ascii="Trebuchet MS" w:hAnsi="Trebuchet MS"/>
                <w:sz w:val="18"/>
                <w:szCs w:val="18"/>
              </w:rPr>
            </w:pPr>
            <w:r w:rsidRPr="00A86D2C">
              <w:rPr>
                <w:rFonts w:ascii="Trebuchet MS" w:hAnsi="Trebuchet MS"/>
                <w:sz w:val="18"/>
                <w:szCs w:val="18"/>
              </w:rPr>
              <w:t>3 skylights</w:t>
            </w:r>
            <w:r w:rsidR="0025780F" w:rsidRPr="00A86D2C">
              <w:rPr>
                <w:rFonts w:ascii="Trebuchet MS" w:hAnsi="Trebuchet MS"/>
                <w:sz w:val="18"/>
                <w:szCs w:val="18"/>
              </w:rPr>
              <w:t xml:space="preserve"> accessed from kitchen worktop, or side of bath.  1 bedroom window.</w:t>
            </w:r>
          </w:p>
        </w:tc>
        <w:tc>
          <w:tcPr>
            <w:tcW w:w="1559" w:type="dxa"/>
          </w:tcPr>
          <w:p w14:paraId="2B6031D4" w14:textId="77777777" w:rsidR="00903B17" w:rsidRPr="00A86D2C" w:rsidRDefault="00903B17" w:rsidP="00556C21">
            <w:pPr>
              <w:rPr>
                <w:rFonts w:ascii="Trebuchet MS" w:hAnsi="Trebuchet MS"/>
                <w:sz w:val="18"/>
                <w:szCs w:val="18"/>
              </w:rPr>
            </w:pPr>
          </w:p>
          <w:p w14:paraId="24646770" w14:textId="77777777" w:rsidR="00806E01" w:rsidRPr="00A86D2C" w:rsidRDefault="0025780F" w:rsidP="00556C21">
            <w:pPr>
              <w:rPr>
                <w:rFonts w:ascii="Trebuchet MS" w:hAnsi="Trebuchet MS"/>
                <w:sz w:val="18"/>
                <w:szCs w:val="18"/>
              </w:rPr>
            </w:pPr>
            <w:r w:rsidRPr="00A86D2C">
              <w:rPr>
                <w:rFonts w:ascii="Trebuchet MS" w:hAnsi="Trebuchet MS"/>
                <w:sz w:val="18"/>
                <w:szCs w:val="18"/>
              </w:rPr>
              <w:t>Exit through door only. (ground floor).</w:t>
            </w:r>
          </w:p>
        </w:tc>
        <w:tc>
          <w:tcPr>
            <w:tcW w:w="1503" w:type="dxa"/>
          </w:tcPr>
          <w:p w14:paraId="3AE0E9DC" w14:textId="77777777" w:rsidR="00903B17" w:rsidRPr="00A86D2C" w:rsidRDefault="00903B17" w:rsidP="00556C21">
            <w:pPr>
              <w:rPr>
                <w:rFonts w:ascii="Trebuchet MS" w:hAnsi="Trebuchet MS"/>
                <w:sz w:val="18"/>
                <w:szCs w:val="18"/>
              </w:rPr>
            </w:pPr>
          </w:p>
          <w:p w14:paraId="61788346" w14:textId="77777777" w:rsidR="0025780F" w:rsidRPr="00A86D2C" w:rsidRDefault="009A19DB" w:rsidP="00556C21">
            <w:pPr>
              <w:rPr>
                <w:rFonts w:ascii="Trebuchet MS" w:hAnsi="Trebuchet MS"/>
                <w:sz w:val="18"/>
                <w:szCs w:val="18"/>
              </w:rPr>
            </w:pPr>
            <w:r>
              <w:rPr>
                <w:rFonts w:ascii="Trebuchet MS" w:hAnsi="Trebuchet MS"/>
                <w:sz w:val="18"/>
                <w:szCs w:val="18"/>
              </w:rPr>
              <w:t>Exit through door</w:t>
            </w:r>
            <w:r w:rsidR="0025780F" w:rsidRPr="00A86D2C">
              <w:rPr>
                <w:rFonts w:ascii="Trebuchet MS" w:hAnsi="Trebuchet MS"/>
                <w:sz w:val="18"/>
                <w:szCs w:val="18"/>
              </w:rPr>
              <w:t xml:space="preserve"> (ground floor)</w:t>
            </w:r>
            <w:r w:rsidR="00A75DFB">
              <w:rPr>
                <w:rFonts w:ascii="Trebuchet MS" w:hAnsi="Trebuchet MS"/>
                <w:sz w:val="18"/>
                <w:szCs w:val="18"/>
              </w:rPr>
              <w:t xml:space="preserve"> or window</w:t>
            </w:r>
            <w:r w:rsidR="0025780F" w:rsidRPr="00A86D2C">
              <w:rPr>
                <w:rFonts w:ascii="Trebuchet MS" w:hAnsi="Trebuchet MS"/>
                <w:sz w:val="18"/>
                <w:szCs w:val="18"/>
              </w:rPr>
              <w:t>.</w:t>
            </w:r>
          </w:p>
        </w:tc>
        <w:tc>
          <w:tcPr>
            <w:tcW w:w="2325" w:type="dxa"/>
          </w:tcPr>
          <w:p w14:paraId="6750F2EA" w14:textId="77777777" w:rsidR="00903B17" w:rsidRPr="00A86D2C" w:rsidRDefault="00903B17" w:rsidP="00556C21">
            <w:pPr>
              <w:rPr>
                <w:rFonts w:ascii="Trebuchet MS" w:hAnsi="Trebuchet MS"/>
                <w:sz w:val="18"/>
                <w:szCs w:val="18"/>
              </w:rPr>
            </w:pPr>
          </w:p>
          <w:p w14:paraId="2783D6B9" w14:textId="77777777" w:rsidR="005D281F" w:rsidRPr="00A86D2C" w:rsidRDefault="004C1DBF" w:rsidP="00556C21">
            <w:pPr>
              <w:rPr>
                <w:rFonts w:ascii="Trebuchet MS" w:hAnsi="Trebuchet MS"/>
                <w:sz w:val="18"/>
                <w:szCs w:val="18"/>
              </w:rPr>
            </w:pPr>
            <w:r>
              <w:rPr>
                <w:rFonts w:ascii="Trebuchet MS" w:hAnsi="Trebuchet MS"/>
                <w:sz w:val="18"/>
                <w:szCs w:val="18"/>
              </w:rPr>
              <w:t>N</w:t>
            </w:r>
            <w:r w:rsidR="005D281F" w:rsidRPr="00A86D2C">
              <w:rPr>
                <w:rFonts w:ascii="Trebuchet MS" w:hAnsi="Trebuchet MS"/>
                <w:sz w:val="18"/>
                <w:szCs w:val="18"/>
              </w:rPr>
              <w:t>otice on GB door instructing guests not to use mortice lock at night if they remove the key.</w:t>
            </w:r>
          </w:p>
          <w:p w14:paraId="07D13746" w14:textId="77777777" w:rsidR="005D281F" w:rsidRPr="009F451E" w:rsidRDefault="00A5790B" w:rsidP="00556C21">
            <w:pPr>
              <w:rPr>
                <w:rFonts w:ascii="Trebuchet MS" w:hAnsi="Trebuchet MS"/>
                <w:color w:val="000000"/>
                <w:sz w:val="18"/>
                <w:szCs w:val="18"/>
              </w:rPr>
            </w:pPr>
            <w:r>
              <w:rPr>
                <w:rFonts w:ascii="Trebuchet MS" w:hAnsi="Trebuchet MS"/>
                <w:color w:val="000000"/>
                <w:sz w:val="18"/>
                <w:szCs w:val="18"/>
              </w:rPr>
              <w:t>DS</w:t>
            </w:r>
          </w:p>
          <w:p w14:paraId="00423786" w14:textId="77777777" w:rsidR="0025780F" w:rsidRPr="00A86D2C" w:rsidRDefault="0025780F" w:rsidP="00556C21">
            <w:pPr>
              <w:rPr>
                <w:rFonts w:ascii="Trebuchet MS" w:hAnsi="Trebuchet MS"/>
                <w:sz w:val="18"/>
                <w:szCs w:val="18"/>
              </w:rPr>
            </w:pPr>
          </w:p>
          <w:p w14:paraId="0758C0E9" w14:textId="77777777" w:rsidR="0025780F" w:rsidRPr="00A86D2C" w:rsidRDefault="0025780F" w:rsidP="00556C21">
            <w:pPr>
              <w:rPr>
                <w:rFonts w:ascii="Trebuchet MS" w:hAnsi="Trebuchet MS"/>
                <w:sz w:val="18"/>
                <w:szCs w:val="18"/>
              </w:rPr>
            </w:pPr>
          </w:p>
        </w:tc>
      </w:tr>
      <w:tr w:rsidR="00903B17" w:rsidRPr="00A86D2C" w14:paraId="5FE6F398" w14:textId="77777777" w:rsidTr="003D4D0B">
        <w:tc>
          <w:tcPr>
            <w:tcW w:w="1276" w:type="dxa"/>
          </w:tcPr>
          <w:p w14:paraId="1931F4F1" w14:textId="77777777" w:rsidR="00903B17" w:rsidRPr="00A86D2C" w:rsidRDefault="00903B17" w:rsidP="00556C21">
            <w:pPr>
              <w:rPr>
                <w:rFonts w:ascii="Trebuchet MS" w:hAnsi="Trebuchet MS"/>
                <w:sz w:val="18"/>
                <w:szCs w:val="18"/>
              </w:rPr>
            </w:pPr>
          </w:p>
          <w:p w14:paraId="2C8E7088" w14:textId="77777777" w:rsidR="0025780F" w:rsidRPr="00A86D2C" w:rsidRDefault="0025780F" w:rsidP="00556C21">
            <w:pPr>
              <w:rPr>
                <w:rFonts w:ascii="Trebuchet MS" w:hAnsi="Trebuchet MS"/>
                <w:sz w:val="18"/>
                <w:szCs w:val="18"/>
              </w:rPr>
            </w:pPr>
            <w:r w:rsidRPr="00A86D2C">
              <w:rPr>
                <w:rFonts w:ascii="Trebuchet MS" w:hAnsi="Trebuchet MS"/>
                <w:sz w:val="18"/>
                <w:szCs w:val="18"/>
              </w:rPr>
              <w:t>Assembly Point</w:t>
            </w:r>
          </w:p>
        </w:tc>
        <w:tc>
          <w:tcPr>
            <w:tcW w:w="1701" w:type="dxa"/>
          </w:tcPr>
          <w:p w14:paraId="6F7FE6F9" w14:textId="77777777" w:rsidR="00903B17" w:rsidRPr="00A86D2C" w:rsidRDefault="00903B17" w:rsidP="00556C21">
            <w:pPr>
              <w:rPr>
                <w:rFonts w:ascii="Trebuchet MS" w:hAnsi="Trebuchet MS"/>
                <w:sz w:val="18"/>
                <w:szCs w:val="18"/>
              </w:rPr>
            </w:pPr>
          </w:p>
          <w:p w14:paraId="18CCC8EF" w14:textId="77777777" w:rsidR="0025780F" w:rsidRPr="00A86D2C" w:rsidRDefault="0025780F" w:rsidP="00556C21">
            <w:pPr>
              <w:rPr>
                <w:rFonts w:ascii="Trebuchet MS" w:hAnsi="Trebuchet MS"/>
                <w:sz w:val="18"/>
                <w:szCs w:val="18"/>
              </w:rPr>
            </w:pPr>
            <w:r w:rsidRPr="00A86D2C">
              <w:rPr>
                <w:rFonts w:ascii="Trebuchet MS" w:hAnsi="Trebuchet MS"/>
                <w:sz w:val="18"/>
                <w:szCs w:val="18"/>
              </w:rPr>
              <w:t>Notices in flats</w:t>
            </w:r>
          </w:p>
        </w:tc>
        <w:tc>
          <w:tcPr>
            <w:tcW w:w="2268" w:type="dxa"/>
            <w:gridSpan w:val="2"/>
          </w:tcPr>
          <w:p w14:paraId="034530A6" w14:textId="77777777" w:rsidR="00903B17" w:rsidRPr="00A86D2C" w:rsidRDefault="00903B17" w:rsidP="00556C21">
            <w:pPr>
              <w:rPr>
                <w:rFonts w:ascii="Trebuchet MS" w:hAnsi="Trebuchet MS"/>
                <w:sz w:val="18"/>
                <w:szCs w:val="18"/>
              </w:rPr>
            </w:pPr>
          </w:p>
          <w:p w14:paraId="10681026" w14:textId="77777777" w:rsidR="0025780F" w:rsidRPr="00A86D2C" w:rsidRDefault="0025780F" w:rsidP="00556C21">
            <w:pPr>
              <w:rPr>
                <w:rFonts w:ascii="Trebuchet MS" w:hAnsi="Trebuchet MS"/>
                <w:sz w:val="18"/>
                <w:szCs w:val="18"/>
              </w:rPr>
            </w:pPr>
            <w:r w:rsidRPr="00A86D2C">
              <w:rPr>
                <w:rFonts w:ascii="Trebuchet MS" w:hAnsi="Trebuchet MS"/>
                <w:sz w:val="18"/>
                <w:szCs w:val="18"/>
              </w:rPr>
              <w:t>1 assembly area for GB in gravel drive.</w:t>
            </w:r>
          </w:p>
        </w:tc>
        <w:tc>
          <w:tcPr>
            <w:tcW w:w="1559" w:type="dxa"/>
          </w:tcPr>
          <w:p w14:paraId="03402BFF" w14:textId="77777777" w:rsidR="0025780F" w:rsidRPr="00A86D2C" w:rsidRDefault="0025780F" w:rsidP="00556C21">
            <w:pPr>
              <w:rPr>
                <w:rFonts w:ascii="Trebuchet MS" w:hAnsi="Trebuchet MS"/>
                <w:sz w:val="18"/>
                <w:szCs w:val="18"/>
              </w:rPr>
            </w:pPr>
          </w:p>
          <w:p w14:paraId="4FE483DE" w14:textId="77777777" w:rsidR="00903B17" w:rsidRPr="00A86D2C" w:rsidRDefault="0025780F" w:rsidP="00556C21">
            <w:pPr>
              <w:rPr>
                <w:rFonts w:ascii="Trebuchet MS" w:hAnsi="Trebuchet MS"/>
                <w:sz w:val="18"/>
                <w:szCs w:val="18"/>
              </w:rPr>
            </w:pPr>
            <w:r w:rsidRPr="00A86D2C">
              <w:rPr>
                <w:rFonts w:ascii="Trebuchet MS" w:hAnsi="Trebuchet MS"/>
                <w:sz w:val="18"/>
                <w:szCs w:val="18"/>
              </w:rPr>
              <w:t>1 assembly area for W in gravel drive.</w:t>
            </w:r>
          </w:p>
        </w:tc>
        <w:tc>
          <w:tcPr>
            <w:tcW w:w="1503" w:type="dxa"/>
          </w:tcPr>
          <w:p w14:paraId="0CA3B844" w14:textId="77777777" w:rsidR="0025780F" w:rsidRPr="00A86D2C" w:rsidRDefault="0025780F" w:rsidP="00556C21">
            <w:pPr>
              <w:rPr>
                <w:rFonts w:ascii="Trebuchet MS" w:hAnsi="Trebuchet MS"/>
                <w:sz w:val="18"/>
                <w:szCs w:val="18"/>
              </w:rPr>
            </w:pPr>
          </w:p>
          <w:p w14:paraId="7FE0C04C" w14:textId="77777777" w:rsidR="00903B17" w:rsidRPr="00A86D2C" w:rsidRDefault="0025780F" w:rsidP="00556C21">
            <w:pPr>
              <w:rPr>
                <w:rFonts w:ascii="Trebuchet MS" w:hAnsi="Trebuchet MS"/>
                <w:sz w:val="18"/>
                <w:szCs w:val="18"/>
              </w:rPr>
            </w:pPr>
            <w:r w:rsidRPr="00A86D2C">
              <w:rPr>
                <w:rFonts w:ascii="Trebuchet MS" w:hAnsi="Trebuchet MS"/>
                <w:sz w:val="18"/>
                <w:szCs w:val="18"/>
              </w:rPr>
              <w:t>1 assembly area for TS in gravel drive.</w:t>
            </w:r>
          </w:p>
        </w:tc>
        <w:tc>
          <w:tcPr>
            <w:tcW w:w="2325" w:type="dxa"/>
          </w:tcPr>
          <w:p w14:paraId="6C3E1B44" w14:textId="77777777" w:rsidR="00903B17" w:rsidRPr="009F451E" w:rsidRDefault="00903B17" w:rsidP="00556C21">
            <w:pPr>
              <w:rPr>
                <w:rFonts w:ascii="Trebuchet MS" w:hAnsi="Trebuchet MS"/>
                <w:color w:val="000000"/>
                <w:sz w:val="18"/>
                <w:szCs w:val="18"/>
              </w:rPr>
            </w:pPr>
          </w:p>
          <w:p w14:paraId="25A9030E" w14:textId="77777777" w:rsidR="005D281F" w:rsidRPr="009F451E" w:rsidRDefault="005D281F" w:rsidP="00556C21">
            <w:pPr>
              <w:rPr>
                <w:rFonts w:ascii="Trebuchet MS" w:hAnsi="Trebuchet MS"/>
                <w:color w:val="000000"/>
                <w:sz w:val="18"/>
                <w:szCs w:val="18"/>
              </w:rPr>
            </w:pPr>
          </w:p>
        </w:tc>
      </w:tr>
      <w:tr w:rsidR="00903B17" w:rsidRPr="00A86D2C" w14:paraId="1990A5DB" w14:textId="77777777" w:rsidTr="003D4D0B">
        <w:tc>
          <w:tcPr>
            <w:tcW w:w="1276" w:type="dxa"/>
          </w:tcPr>
          <w:p w14:paraId="3A1C014F" w14:textId="77777777" w:rsidR="0025780F" w:rsidRPr="00A86D2C" w:rsidRDefault="0025780F" w:rsidP="00556C21">
            <w:pPr>
              <w:rPr>
                <w:rFonts w:ascii="Trebuchet MS" w:hAnsi="Trebuchet MS"/>
                <w:sz w:val="18"/>
                <w:szCs w:val="18"/>
              </w:rPr>
            </w:pPr>
          </w:p>
          <w:p w14:paraId="5F6B0D89" w14:textId="77777777" w:rsidR="00903B17" w:rsidRPr="00A86D2C" w:rsidRDefault="0025780F" w:rsidP="00556C21">
            <w:pPr>
              <w:rPr>
                <w:rFonts w:ascii="Trebuchet MS" w:hAnsi="Trebuchet MS"/>
                <w:sz w:val="18"/>
                <w:szCs w:val="18"/>
              </w:rPr>
            </w:pPr>
            <w:r w:rsidRPr="00A86D2C">
              <w:rPr>
                <w:rFonts w:ascii="Trebuchet MS" w:hAnsi="Trebuchet MS"/>
                <w:sz w:val="18"/>
                <w:szCs w:val="18"/>
              </w:rPr>
              <w:t xml:space="preserve">Safety - </w:t>
            </w:r>
            <w:r w:rsidR="005D281F" w:rsidRPr="00A86D2C">
              <w:rPr>
                <w:rFonts w:ascii="Trebuchet MS" w:hAnsi="Trebuchet MS"/>
                <w:sz w:val="18"/>
                <w:szCs w:val="18"/>
              </w:rPr>
              <w:t>Possible</w:t>
            </w:r>
            <w:r w:rsidRPr="00A86D2C">
              <w:rPr>
                <w:rFonts w:ascii="Trebuchet MS" w:hAnsi="Trebuchet MS"/>
                <w:sz w:val="18"/>
                <w:szCs w:val="18"/>
              </w:rPr>
              <w:t xml:space="preserve"> hazardous materials or </w:t>
            </w:r>
            <w:proofErr w:type="spellStart"/>
            <w:r w:rsidR="005D281F" w:rsidRPr="00A86D2C">
              <w:rPr>
                <w:rFonts w:ascii="Trebuchet MS" w:hAnsi="Trebuchet MS"/>
                <w:sz w:val="18"/>
                <w:szCs w:val="18"/>
              </w:rPr>
              <w:t>equipm</w:t>
            </w:r>
            <w:r w:rsidR="004C1DBF">
              <w:rPr>
                <w:rFonts w:ascii="Trebuchet MS" w:hAnsi="Trebuchet MS"/>
                <w:sz w:val="18"/>
                <w:szCs w:val="18"/>
              </w:rPr>
              <w:t>ent</w:t>
            </w:r>
            <w:r w:rsidR="005D281F" w:rsidRPr="00A86D2C">
              <w:rPr>
                <w:rFonts w:ascii="Trebuchet MS" w:hAnsi="Trebuchet MS"/>
                <w:sz w:val="18"/>
                <w:szCs w:val="18"/>
              </w:rPr>
              <w:t>Exit</w:t>
            </w:r>
            <w:proofErr w:type="spellEnd"/>
            <w:r w:rsidR="005D281F" w:rsidRPr="00A86D2C">
              <w:rPr>
                <w:rFonts w:ascii="Trebuchet MS" w:hAnsi="Trebuchet MS"/>
                <w:sz w:val="18"/>
                <w:szCs w:val="18"/>
              </w:rPr>
              <w:t xml:space="preserve"> route.</w:t>
            </w:r>
          </w:p>
        </w:tc>
        <w:tc>
          <w:tcPr>
            <w:tcW w:w="1701" w:type="dxa"/>
          </w:tcPr>
          <w:p w14:paraId="28F338CE" w14:textId="77777777" w:rsidR="0025780F" w:rsidRPr="00A86D2C" w:rsidRDefault="0025780F" w:rsidP="00556C21">
            <w:pPr>
              <w:rPr>
                <w:rFonts w:ascii="Trebuchet MS" w:hAnsi="Trebuchet MS"/>
                <w:sz w:val="18"/>
                <w:szCs w:val="18"/>
              </w:rPr>
            </w:pPr>
          </w:p>
          <w:p w14:paraId="15D7103A" w14:textId="77777777" w:rsidR="0025780F" w:rsidRPr="00A86D2C" w:rsidRDefault="0025780F" w:rsidP="00556C21">
            <w:pPr>
              <w:rPr>
                <w:rFonts w:ascii="Trebuchet MS" w:hAnsi="Trebuchet MS"/>
                <w:sz w:val="18"/>
                <w:szCs w:val="18"/>
              </w:rPr>
            </w:pPr>
            <w:r w:rsidRPr="00A86D2C">
              <w:rPr>
                <w:rFonts w:ascii="Trebuchet MS" w:hAnsi="Trebuchet MS"/>
                <w:sz w:val="18"/>
                <w:szCs w:val="18"/>
              </w:rPr>
              <w:t xml:space="preserve">Check for inflammable materials, check electrical equipment and electrical heaters, ensure free </w:t>
            </w:r>
            <w:proofErr w:type="gramStart"/>
            <w:r w:rsidRPr="00A86D2C">
              <w:rPr>
                <w:rFonts w:ascii="Trebuchet MS" w:hAnsi="Trebuchet MS"/>
                <w:sz w:val="18"/>
                <w:szCs w:val="18"/>
              </w:rPr>
              <w:t>passage  through</w:t>
            </w:r>
            <w:proofErr w:type="gramEnd"/>
            <w:r w:rsidRPr="00A86D2C">
              <w:rPr>
                <w:rFonts w:ascii="Trebuchet MS" w:hAnsi="Trebuchet MS"/>
                <w:sz w:val="18"/>
                <w:szCs w:val="18"/>
              </w:rPr>
              <w:t xml:space="preserve"> windows and doors as necessary.</w:t>
            </w:r>
          </w:p>
        </w:tc>
        <w:tc>
          <w:tcPr>
            <w:tcW w:w="2268" w:type="dxa"/>
            <w:gridSpan w:val="2"/>
          </w:tcPr>
          <w:p w14:paraId="76964F4B" w14:textId="77777777" w:rsidR="00903B17" w:rsidRPr="00A86D2C" w:rsidRDefault="00903B17" w:rsidP="00556C21">
            <w:pPr>
              <w:rPr>
                <w:rFonts w:ascii="Trebuchet MS" w:hAnsi="Trebuchet MS"/>
                <w:sz w:val="18"/>
                <w:szCs w:val="18"/>
              </w:rPr>
            </w:pPr>
          </w:p>
          <w:p w14:paraId="7F6CE25C" w14:textId="77777777" w:rsidR="00873773" w:rsidRDefault="00873773" w:rsidP="00556C21">
            <w:pPr>
              <w:rPr>
                <w:rFonts w:ascii="Trebuchet MS" w:hAnsi="Trebuchet MS"/>
                <w:sz w:val="18"/>
                <w:szCs w:val="18"/>
              </w:rPr>
            </w:pPr>
            <w:r w:rsidRPr="00A86D2C">
              <w:rPr>
                <w:rFonts w:ascii="Trebuchet MS" w:hAnsi="Trebuchet MS"/>
                <w:sz w:val="18"/>
                <w:szCs w:val="18"/>
              </w:rPr>
              <w:t>1 no. electric heater.</w:t>
            </w:r>
          </w:p>
          <w:p w14:paraId="0F34D5D7" w14:textId="77777777" w:rsidR="00504CEE" w:rsidRDefault="00504CEE" w:rsidP="00556C21">
            <w:pPr>
              <w:rPr>
                <w:rFonts w:ascii="Trebuchet MS" w:hAnsi="Trebuchet MS"/>
                <w:sz w:val="18"/>
                <w:szCs w:val="18"/>
              </w:rPr>
            </w:pPr>
          </w:p>
          <w:p w14:paraId="78FC5AAA" w14:textId="77777777" w:rsidR="00504CEE" w:rsidRDefault="00504CEE" w:rsidP="00556C21">
            <w:pPr>
              <w:rPr>
                <w:rFonts w:ascii="Trebuchet MS" w:hAnsi="Trebuchet MS"/>
                <w:sz w:val="18"/>
                <w:szCs w:val="18"/>
              </w:rPr>
            </w:pPr>
          </w:p>
          <w:p w14:paraId="042F297E" w14:textId="77777777" w:rsidR="00504CEE" w:rsidRDefault="007B5FBB" w:rsidP="00556C21">
            <w:pPr>
              <w:rPr>
                <w:rFonts w:ascii="Trebuchet MS" w:hAnsi="Trebuchet MS"/>
                <w:sz w:val="18"/>
                <w:szCs w:val="18"/>
              </w:rPr>
            </w:pPr>
            <w:r>
              <w:rPr>
                <w:rFonts w:ascii="Trebuchet MS" w:hAnsi="Trebuchet MS"/>
                <w:sz w:val="18"/>
                <w:szCs w:val="18"/>
              </w:rPr>
              <w:t>Electric oven and hob</w:t>
            </w:r>
            <w:r w:rsidR="00504CEE">
              <w:rPr>
                <w:rFonts w:ascii="Trebuchet MS" w:hAnsi="Trebuchet MS"/>
                <w:sz w:val="18"/>
                <w:szCs w:val="18"/>
              </w:rPr>
              <w:t>.</w:t>
            </w:r>
          </w:p>
          <w:p w14:paraId="20577275" w14:textId="77777777" w:rsidR="00C06858" w:rsidRDefault="00C06858" w:rsidP="00556C21">
            <w:pPr>
              <w:rPr>
                <w:rFonts w:ascii="Trebuchet MS" w:hAnsi="Trebuchet MS"/>
                <w:sz w:val="18"/>
                <w:szCs w:val="18"/>
              </w:rPr>
            </w:pPr>
          </w:p>
          <w:p w14:paraId="55CEC85F" w14:textId="77777777" w:rsidR="00C06858" w:rsidRDefault="00C06858" w:rsidP="00556C21">
            <w:pPr>
              <w:rPr>
                <w:rFonts w:ascii="Trebuchet MS" w:hAnsi="Trebuchet MS"/>
                <w:sz w:val="18"/>
                <w:szCs w:val="18"/>
              </w:rPr>
            </w:pPr>
          </w:p>
          <w:p w14:paraId="78E9C47E" w14:textId="77777777" w:rsidR="00C06858" w:rsidRPr="00A86D2C" w:rsidRDefault="00C06858" w:rsidP="00556C21">
            <w:pPr>
              <w:rPr>
                <w:rFonts w:ascii="Trebuchet MS" w:hAnsi="Trebuchet MS"/>
                <w:sz w:val="18"/>
                <w:szCs w:val="18"/>
              </w:rPr>
            </w:pPr>
          </w:p>
        </w:tc>
        <w:tc>
          <w:tcPr>
            <w:tcW w:w="1559" w:type="dxa"/>
          </w:tcPr>
          <w:p w14:paraId="3B2409C3" w14:textId="77777777" w:rsidR="00903B17" w:rsidRPr="00A86D2C" w:rsidRDefault="00903B17" w:rsidP="00556C21">
            <w:pPr>
              <w:rPr>
                <w:rFonts w:ascii="Trebuchet MS" w:hAnsi="Trebuchet MS"/>
                <w:sz w:val="18"/>
                <w:szCs w:val="18"/>
              </w:rPr>
            </w:pPr>
          </w:p>
          <w:p w14:paraId="70975E92" w14:textId="77777777" w:rsidR="00873773" w:rsidRDefault="009A19DB" w:rsidP="00556C21">
            <w:pPr>
              <w:rPr>
                <w:rFonts w:ascii="Trebuchet MS" w:hAnsi="Trebuchet MS"/>
                <w:sz w:val="18"/>
                <w:szCs w:val="18"/>
              </w:rPr>
            </w:pPr>
            <w:r>
              <w:rPr>
                <w:rFonts w:ascii="Trebuchet MS" w:hAnsi="Trebuchet MS"/>
                <w:sz w:val="18"/>
                <w:szCs w:val="18"/>
              </w:rPr>
              <w:t xml:space="preserve">1 </w:t>
            </w:r>
            <w:r w:rsidR="00873773" w:rsidRPr="00A86D2C">
              <w:rPr>
                <w:rFonts w:ascii="Trebuchet MS" w:hAnsi="Trebuchet MS"/>
                <w:sz w:val="18"/>
                <w:szCs w:val="18"/>
              </w:rPr>
              <w:t>no. electric heaters.</w:t>
            </w:r>
          </w:p>
          <w:p w14:paraId="7A13F3FB" w14:textId="77777777" w:rsidR="007B5FBB" w:rsidRDefault="007B5FBB" w:rsidP="00556C21">
            <w:pPr>
              <w:rPr>
                <w:rFonts w:ascii="Trebuchet MS" w:hAnsi="Trebuchet MS"/>
                <w:sz w:val="18"/>
                <w:szCs w:val="18"/>
              </w:rPr>
            </w:pPr>
          </w:p>
          <w:p w14:paraId="6A83E894" w14:textId="77777777" w:rsidR="007B5FBB" w:rsidRDefault="007B5FBB" w:rsidP="00556C21">
            <w:pPr>
              <w:rPr>
                <w:rFonts w:ascii="Trebuchet MS" w:hAnsi="Trebuchet MS"/>
                <w:sz w:val="18"/>
                <w:szCs w:val="18"/>
              </w:rPr>
            </w:pPr>
            <w:r>
              <w:rPr>
                <w:rFonts w:ascii="Trebuchet MS" w:hAnsi="Trebuchet MS"/>
                <w:sz w:val="18"/>
                <w:szCs w:val="18"/>
              </w:rPr>
              <w:t>Electric oven and hob.</w:t>
            </w:r>
          </w:p>
          <w:p w14:paraId="617E7478" w14:textId="77777777" w:rsidR="00C06858" w:rsidRDefault="00C06858" w:rsidP="00556C21">
            <w:pPr>
              <w:rPr>
                <w:rFonts w:ascii="Trebuchet MS" w:hAnsi="Trebuchet MS"/>
                <w:sz w:val="18"/>
                <w:szCs w:val="18"/>
              </w:rPr>
            </w:pPr>
          </w:p>
          <w:p w14:paraId="4B46FF5A" w14:textId="77777777" w:rsidR="00C06858" w:rsidRPr="00A86D2C" w:rsidRDefault="00C06858" w:rsidP="00556C21">
            <w:pPr>
              <w:rPr>
                <w:rFonts w:ascii="Trebuchet MS" w:hAnsi="Trebuchet MS"/>
                <w:sz w:val="18"/>
                <w:szCs w:val="18"/>
              </w:rPr>
            </w:pPr>
          </w:p>
        </w:tc>
        <w:tc>
          <w:tcPr>
            <w:tcW w:w="1503" w:type="dxa"/>
          </w:tcPr>
          <w:p w14:paraId="7DBEFEC7" w14:textId="77777777" w:rsidR="00903B17" w:rsidRPr="00A86D2C" w:rsidRDefault="00903B17" w:rsidP="00556C21">
            <w:pPr>
              <w:rPr>
                <w:rFonts w:ascii="Trebuchet MS" w:hAnsi="Trebuchet MS"/>
                <w:sz w:val="18"/>
                <w:szCs w:val="18"/>
              </w:rPr>
            </w:pPr>
          </w:p>
          <w:p w14:paraId="23410564" w14:textId="77777777" w:rsidR="009A19DB" w:rsidRDefault="009A19DB" w:rsidP="00A75DFB">
            <w:pPr>
              <w:rPr>
                <w:rFonts w:ascii="Trebuchet MS" w:hAnsi="Trebuchet MS"/>
                <w:sz w:val="18"/>
                <w:szCs w:val="18"/>
              </w:rPr>
            </w:pPr>
          </w:p>
          <w:p w14:paraId="107892CA" w14:textId="77777777" w:rsidR="00873773" w:rsidRPr="00A86D2C" w:rsidRDefault="007B0360" w:rsidP="00A75DFB">
            <w:pPr>
              <w:rPr>
                <w:rFonts w:ascii="Trebuchet MS" w:hAnsi="Trebuchet MS"/>
                <w:sz w:val="18"/>
                <w:szCs w:val="18"/>
              </w:rPr>
            </w:pPr>
            <w:r w:rsidRPr="00A86D2C">
              <w:rPr>
                <w:rFonts w:ascii="Trebuchet MS" w:hAnsi="Trebuchet MS"/>
                <w:sz w:val="18"/>
                <w:szCs w:val="18"/>
              </w:rPr>
              <w:t>Elec</w:t>
            </w:r>
            <w:r w:rsidR="009A19DB">
              <w:rPr>
                <w:rFonts w:ascii="Trebuchet MS" w:hAnsi="Trebuchet MS"/>
                <w:sz w:val="18"/>
                <w:szCs w:val="18"/>
              </w:rPr>
              <w:t>tric</w:t>
            </w:r>
            <w:r w:rsidRPr="00A86D2C">
              <w:rPr>
                <w:rFonts w:ascii="Trebuchet MS" w:hAnsi="Trebuchet MS"/>
                <w:sz w:val="18"/>
                <w:szCs w:val="18"/>
              </w:rPr>
              <w:t xml:space="preserve"> hob and oven</w:t>
            </w:r>
            <w:r w:rsidR="00A75DFB">
              <w:rPr>
                <w:rFonts w:ascii="Trebuchet MS" w:hAnsi="Trebuchet MS"/>
                <w:sz w:val="18"/>
                <w:szCs w:val="18"/>
              </w:rPr>
              <w:t xml:space="preserve">. </w:t>
            </w:r>
          </w:p>
        </w:tc>
        <w:tc>
          <w:tcPr>
            <w:tcW w:w="2325" w:type="dxa"/>
          </w:tcPr>
          <w:p w14:paraId="7CA41177" w14:textId="77777777" w:rsidR="00903B17" w:rsidRPr="009F451E" w:rsidRDefault="00903B17" w:rsidP="00556C21">
            <w:pPr>
              <w:rPr>
                <w:rFonts w:ascii="Trebuchet MS" w:hAnsi="Trebuchet MS"/>
                <w:color w:val="000000"/>
                <w:sz w:val="18"/>
                <w:szCs w:val="18"/>
              </w:rPr>
            </w:pPr>
          </w:p>
          <w:p w14:paraId="3D3F0A60" w14:textId="77777777" w:rsidR="00873773" w:rsidRDefault="00873773" w:rsidP="00556C21">
            <w:pPr>
              <w:rPr>
                <w:rFonts w:ascii="Trebuchet MS" w:hAnsi="Trebuchet MS"/>
                <w:color w:val="000000"/>
                <w:sz w:val="18"/>
                <w:szCs w:val="18"/>
              </w:rPr>
            </w:pPr>
            <w:r w:rsidRPr="009F451E">
              <w:rPr>
                <w:rFonts w:ascii="Trebuchet MS" w:hAnsi="Trebuchet MS"/>
                <w:color w:val="000000"/>
                <w:sz w:val="18"/>
                <w:szCs w:val="18"/>
              </w:rPr>
              <w:t xml:space="preserve">No known hazardous materials.  </w:t>
            </w:r>
          </w:p>
          <w:p w14:paraId="367DE05D" w14:textId="77777777" w:rsidR="003D4D0B" w:rsidRDefault="003D4D0B" w:rsidP="00556C21">
            <w:pPr>
              <w:rPr>
                <w:rFonts w:ascii="Trebuchet MS" w:hAnsi="Trebuchet MS"/>
                <w:color w:val="000000"/>
                <w:sz w:val="18"/>
                <w:szCs w:val="18"/>
              </w:rPr>
            </w:pPr>
          </w:p>
          <w:p w14:paraId="1615214F" w14:textId="77777777" w:rsidR="00152602" w:rsidRDefault="00152602" w:rsidP="00556C21">
            <w:pPr>
              <w:rPr>
                <w:rFonts w:ascii="Trebuchet MS" w:hAnsi="Trebuchet MS"/>
                <w:color w:val="000000"/>
                <w:sz w:val="18"/>
                <w:szCs w:val="18"/>
              </w:rPr>
            </w:pPr>
          </w:p>
          <w:p w14:paraId="43AB9F27" w14:textId="77777777" w:rsidR="00152602" w:rsidRDefault="00152602" w:rsidP="00556C21">
            <w:pPr>
              <w:rPr>
                <w:rFonts w:ascii="Trebuchet MS" w:hAnsi="Trebuchet MS"/>
                <w:color w:val="000000"/>
                <w:sz w:val="18"/>
                <w:szCs w:val="18"/>
              </w:rPr>
            </w:pPr>
          </w:p>
          <w:p w14:paraId="2A0571A3" w14:textId="77777777" w:rsidR="00152602" w:rsidRDefault="00152602" w:rsidP="00556C21">
            <w:pPr>
              <w:rPr>
                <w:rFonts w:ascii="Trebuchet MS" w:hAnsi="Trebuchet MS"/>
                <w:color w:val="000000"/>
                <w:sz w:val="18"/>
                <w:szCs w:val="18"/>
              </w:rPr>
            </w:pPr>
          </w:p>
          <w:p w14:paraId="2DE54538" w14:textId="77777777" w:rsidR="00152602" w:rsidRDefault="00152602" w:rsidP="00556C21">
            <w:pPr>
              <w:rPr>
                <w:rFonts w:ascii="Trebuchet MS" w:hAnsi="Trebuchet MS"/>
                <w:color w:val="000000"/>
                <w:sz w:val="18"/>
                <w:szCs w:val="18"/>
              </w:rPr>
            </w:pPr>
          </w:p>
          <w:p w14:paraId="4F9D485D" w14:textId="77777777" w:rsidR="00152602" w:rsidRDefault="00152602" w:rsidP="00556C21">
            <w:pPr>
              <w:rPr>
                <w:rFonts w:ascii="Trebuchet MS" w:hAnsi="Trebuchet MS"/>
                <w:color w:val="000000"/>
                <w:sz w:val="18"/>
                <w:szCs w:val="18"/>
              </w:rPr>
            </w:pPr>
          </w:p>
          <w:p w14:paraId="5FEDFB83" w14:textId="77777777" w:rsidR="00152602" w:rsidRDefault="00152602" w:rsidP="00556C21">
            <w:pPr>
              <w:rPr>
                <w:rFonts w:ascii="Trebuchet MS" w:hAnsi="Trebuchet MS"/>
                <w:color w:val="000000"/>
                <w:sz w:val="18"/>
                <w:szCs w:val="18"/>
              </w:rPr>
            </w:pPr>
          </w:p>
          <w:p w14:paraId="47D6C7BA" w14:textId="77777777" w:rsidR="00152602" w:rsidRDefault="00152602" w:rsidP="00556C21">
            <w:pPr>
              <w:rPr>
                <w:rFonts w:ascii="Trebuchet MS" w:hAnsi="Trebuchet MS"/>
                <w:color w:val="000000"/>
                <w:sz w:val="18"/>
                <w:szCs w:val="18"/>
              </w:rPr>
            </w:pPr>
          </w:p>
          <w:p w14:paraId="15B8FD12" w14:textId="77777777" w:rsidR="00152602" w:rsidRDefault="00152602" w:rsidP="00556C21">
            <w:pPr>
              <w:rPr>
                <w:rFonts w:ascii="Trebuchet MS" w:hAnsi="Trebuchet MS"/>
                <w:color w:val="000000"/>
                <w:sz w:val="18"/>
                <w:szCs w:val="18"/>
              </w:rPr>
            </w:pPr>
          </w:p>
          <w:p w14:paraId="74D14E7D" w14:textId="77777777" w:rsidR="00152602" w:rsidRDefault="00152602" w:rsidP="00556C21">
            <w:pPr>
              <w:rPr>
                <w:rFonts w:ascii="Trebuchet MS" w:hAnsi="Trebuchet MS"/>
                <w:color w:val="000000"/>
                <w:sz w:val="18"/>
                <w:szCs w:val="18"/>
              </w:rPr>
            </w:pPr>
          </w:p>
          <w:p w14:paraId="1CBCFF08" w14:textId="77777777" w:rsidR="005D281F" w:rsidRPr="009F451E" w:rsidRDefault="005D281F" w:rsidP="00A5790B">
            <w:pPr>
              <w:rPr>
                <w:rFonts w:ascii="Trebuchet MS" w:hAnsi="Trebuchet MS"/>
                <w:color w:val="000000"/>
                <w:sz w:val="18"/>
                <w:szCs w:val="18"/>
              </w:rPr>
            </w:pPr>
          </w:p>
        </w:tc>
      </w:tr>
      <w:tr w:rsidR="003D4D0B" w:rsidRPr="00A86D2C" w14:paraId="0A9A95ED" w14:textId="77777777" w:rsidTr="004932C6">
        <w:tc>
          <w:tcPr>
            <w:tcW w:w="1276" w:type="dxa"/>
          </w:tcPr>
          <w:p w14:paraId="5D379521" w14:textId="77777777" w:rsidR="003D4D0B" w:rsidRPr="00A86D2C" w:rsidRDefault="003D4D0B" w:rsidP="00556C21">
            <w:pPr>
              <w:rPr>
                <w:rFonts w:ascii="Trebuchet MS" w:hAnsi="Trebuchet MS"/>
                <w:sz w:val="18"/>
                <w:szCs w:val="18"/>
              </w:rPr>
            </w:pPr>
            <w:r>
              <w:rPr>
                <w:rFonts w:ascii="Trebuchet MS" w:hAnsi="Trebuchet MS"/>
                <w:sz w:val="18"/>
                <w:szCs w:val="18"/>
              </w:rPr>
              <w:t>Lobby Area</w:t>
            </w:r>
          </w:p>
        </w:tc>
        <w:tc>
          <w:tcPr>
            <w:tcW w:w="7031" w:type="dxa"/>
            <w:gridSpan w:val="5"/>
          </w:tcPr>
          <w:p w14:paraId="3860F346" w14:textId="77777777" w:rsidR="003D4D0B" w:rsidRPr="00A86D2C" w:rsidRDefault="00A5790B" w:rsidP="00556C21">
            <w:pPr>
              <w:rPr>
                <w:rFonts w:ascii="Trebuchet MS" w:hAnsi="Trebuchet MS"/>
                <w:sz w:val="18"/>
                <w:szCs w:val="18"/>
              </w:rPr>
            </w:pPr>
            <w:r>
              <w:rPr>
                <w:rFonts w:ascii="Trebuchet MS" w:hAnsi="Trebuchet MS"/>
                <w:sz w:val="18"/>
                <w:szCs w:val="18"/>
              </w:rPr>
              <w:t>None</w:t>
            </w:r>
          </w:p>
        </w:tc>
        <w:tc>
          <w:tcPr>
            <w:tcW w:w="2325" w:type="dxa"/>
          </w:tcPr>
          <w:p w14:paraId="7A618790" w14:textId="77777777" w:rsidR="003D4D0B" w:rsidRPr="009F451E" w:rsidRDefault="003D4D0B" w:rsidP="00556C21">
            <w:pPr>
              <w:rPr>
                <w:rFonts w:ascii="Trebuchet MS" w:hAnsi="Trebuchet MS"/>
                <w:color w:val="000000"/>
                <w:sz w:val="18"/>
                <w:szCs w:val="18"/>
              </w:rPr>
            </w:pPr>
          </w:p>
        </w:tc>
      </w:tr>
    </w:tbl>
    <w:p w14:paraId="67766D40" w14:textId="77777777" w:rsidR="00E813BC" w:rsidRPr="00E1236C" w:rsidRDefault="00E813BC" w:rsidP="00903B17">
      <w:pPr>
        <w:jc w:val="both"/>
        <w:rPr>
          <w:rFonts w:ascii="Trebuchet MS" w:hAnsi="Trebuchet MS"/>
          <w:sz w:val="18"/>
          <w:szCs w:val="18"/>
        </w:rPr>
      </w:pPr>
    </w:p>
    <w:p w14:paraId="454A2D61" w14:textId="52A7B66E" w:rsidR="00873773" w:rsidRPr="00E1236C" w:rsidRDefault="00873773" w:rsidP="00903B17">
      <w:pPr>
        <w:jc w:val="both"/>
        <w:rPr>
          <w:rFonts w:ascii="Trebuchet MS" w:hAnsi="Trebuchet MS"/>
          <w:sz w:val="18"/>
          <w:szCs w:val="18"/>
        </w:rPr>
      </w:pPr>
      <w:r w:rsidRPr="00E1236C">
        <w:rPr>
          <w:rFonts w:ascii="Trebuchet MS" w:hAnsi="Trebuchet MS"/>
          <w:sz w:val="18"/>
          <w:szCs w:val="18"/>
        </w:rPr>
        <w:t>Author</w:t>
      </w:r>
      <w:r w:rsidR="00B76733">
        <w:rPr>
          <w:rFonts w:ascii="Trebuchet MS" w:hAnsi="Trebuchet MS"/>
          <w:sz w:val="18"/>
          <w:szCs w:val="18"/>
        </w:rPr>
        <w:t xml:space="preserve">:  </w:t>
      </w:r>
      <w:r w:rsidR="00A5790B">
        <w:rPr>
          <w:rFonts w:ascii="Trebuchet MS" w:hAnsi="Trebuchet MS"/>
          <w:sz w:val="18"/>
          <w:szCs w:val="18"/>
        </w:rPr>
        <w:t xml:space="preserve">Peter Smith </w:t>
      </w:r>
      <w:r w:rsidR="0026605B">
        <w:rPr>
          <w:rFonts w:ascii="Trebuchet MS" w:hAnsi="Trebuchet MS"/>
          <w:sz w:val="18"/>
          <w:szCs w:val="18"/>
        </w:rPr>
        <w:t>September 2023</w:t>
      </w:r>
    </w:p>
    <w:sectPr w:rsidR="00873773" w:rsidRPr="00E1236C" w:rsidSect="00960A23">
      <w:footerReference w:type="default" r:id="rId7"/>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43FE" w14:textId="77777777" w:rsidR="00960A23" w:rsidRDefault="00960A23" w:rsidP="003D4D0B">
      <w:r>
        <w:separator/>
      </w:r>
    </w:p>
  </w:endnote>
  <w:endnote w:type="continuationSeparator" w:id="0">
    <w:p w14:paraId="7FDDF7D4" w14:textId="77777777" w:rsidR="00960A23" w:rsidRDefault="00960A23" w:rsidP="003D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CC91" w14:textId="1FDE91D6" w:rsidR="003D4D0B" w:rsidRPr="003D4D0B" w:rsidRDefault="003D4D0B">
    <w:pPr>
      <w:pStyle w:val="Footer"/>
      <w:rPr>
        <w:rFonts w:ascii="Trebuchet MS" w:hAnsi="Trebuchet MS"/>
        <w:sz w:val="16"/>
        <w:szCs w:val="16"/>
      </w:rPr>
    </w:pPr>
    <w:r w:rsidRPr="003D4D0B">
      <w:rPr>
        <w:rFonts w:ascii="Trebuchet MS" w:hAnsi="Trebuchet MS"/>
        <w:sz w:val="16"/>
        <w:szCs w:val="16"/>
      </w:rPr>
      <w:t xml:space="preserve">DSCA/Health &amp; Safety/Fire </w:t>
    </w:r>
    <w:r w:rsidR="00A5790B">
      <w:rPr>
        <w:rFonts w:ascii="Trebuchet MS" w:hAnsi="Trebuchet MS"/>
        <w:sz w:val="16"/>
        <w:szCs w:val="16"/>
      </w:rPr>
      <w:t xml:space="preserve">Safety Risk Assessment </w:t>
    </w:r>
    <w:r w:rsidR="0026605B">
      <w:rPr>
        <w:rFonts w:ascii="Trebuchet MS" w:hAnsi="Trebuchet MS"/>
        <w:sz w:val="16"/>
        <w:szCs w:val="16"/>
      </w:rPr>
      <w:t>Sept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4CC7" w14:textId="77777777" w:rsidR="00960A23" w:rsidRDefault="00960A23" w:rsidP="003D4D0B">
      <w:r>
        <w:separator/>
      </w:r>
    </w:p>
  </w:footnote>
  <w:footnote w:type="continuationSeparator" w:id="0">
    <w:p w14:paraId="1783161C" w14:textId="77777777" w:rsidR="00960A23" w:rsidRDefault="00960A23" w:rsidP="003D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A5B31"/>
    <w:multiLevelType w:val="hybridMultilevel"/>
    <w:tmpl w:val="69EAC6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3888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67"/>
    <w:rsid w:val="0000222C"/>
    <w:rsid w:val="000366B2"/>
    <w:rsid w:val="00045A71"/>
    <w:rsid w:val="000800D7"/>
    <w:rsid w:val="000E34D6"/>
    <w:rsid w:val="00106B15"/>
    <w:rsid w:val="001137AC"/>
    <w:rsid w:val="00152602"/>
    <w:rsid w:val="001D584A"/>
    <w:rsid w:val="002200B9"/>
    <w:rsid w:val="00224C1F"/>
    <w:rsid w:val="00247C98"/>
    <w:rsid w:val="0025780F"/>
    <w:rsid w:val="0026605B"/>
    <w:rsid w:val="0032368C"/>
    <w:rsid w:val="00346B82"/>
    <w:rsid w:val="003633D9"/>
    <w:rsid w:val="00367CDC"/>
    <w:rsid w:val="00371FEF"/>
    <w:rsid w:val="003D4D0B"/>
    <w:rsid w:val="003F3348"/>
    <w:rsid w:val="004932C6"/>
    <w:rsid w:val="00497E0F"/>
    <w:rsid w:val="004B17F5"/>
    <w:rsid w:val="004C1DBF"/>
    <w:rsid w:val="004F62C1"/>
    <w:rsid w:val="00504CEE"/>
    <w:rsid w:val="0052200F"/>
    <w:rsid w:val="00556C21"/>
    <w:rsid w:val="005754EE"/>
    <w:rsid w:val="005D281F"/>
    <w:rsid w:val="006B6DB8"/>
    <w:rsid w:val="00720CE2"/>
    <w:rsid w:val="0073355B"/>
    <w:rsid w:val="00791C1C"/>
    <w:rsid w:val="00794F97"/>
    <w:rsid w:val="007B0360"/>
    <w:rsid w:val="007B4EDC"/>
    <w:rsid w:val="007B5FBB"/>
    <w:rsid w:val="007C3717"/>
    <w:rsid w:val="007D602D"/>
    <w:rsid w:val="00806E01"/>
    <w:rsid w:val="00873773"/>
    <w:rsid w:val="00903B17"/>
    <w:rsid w:val="00960A23"/>
    <w:rsid w:val="009A19DB"/>
    <w:rsid w:val="009B28D9"/>
    <w:rsid w:val="009C03A1"/>
    <w:rsid w:val="009F451E"/>
    <w:rsid w:val="00A42543"/>
    <w:rsid w:val="00A5790B"/>
    <w:rsid w:val="00A75DFB"/>
    <w:rsid w:val="00A86D2C"/>
    <w:rsid w:val="00AB042A"/>
    <w:rsid w:val="00B62267"/>
    <w:rsid w:val="00B76733"/>
    <w:rsid w:val="00BA3A47"/>
    <w:rsid w:val="00C06858"/>
    <w:rsid w:val="00C1319C"/>
    <w:rsid w:val="00C8683A"/>
    <w:rsid w:val="00C93C43"/>
    <w:rsid w:val="00D62C6F"/>
    <w:rsid w:val="00D949C9"/>
    <w:rsid w:val="00DF6209"/>
    <w:rsid w:val="00E1236C"/>
    <w:rsid w:val="00E328DD"/>
    <w:rsid w:val="00E70C19"/>
    <w:rsid w:val="00E813BC"/>
    <w:rsid w:val="00EA5DE3"/>
    <w:rsid w:val="00EE0134"/>
    <w:rsid w:val="00F01101"/>
    <w:rsid w:val="00F70B0A"/>
    <w:rsid w:val="00FC505C"/>
    <w:rsid w:val="00FD3250"/>
    <w:rsid w:val="00FE1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D898"/>
  <w14:defaultImageDpi w14:val="32767"/>
  <w15:chartTrackingRefBased/>
  <w15:docId w15:val="{57515191-F701-4918-80D0-850B4B96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D0B"/>
    <w:pPr>
      <w:tabs>
        <w:tab w:val="center" w:pos="4513"/>
        <w:tab w:val="right" w:pos="9026"/>
      </w:tabs>
    </w:pPr>
  </w:style>
  <w:style w:type="character" w:customStyle="1" w:styleId="HeaderChar">
    <w:name w:val="Header Char"/>
    <w:link w:val="Header"/>
    <w:rsid w:val="003D4D0B"/>
    <w:rPr>
      <w:sz w:val="24"/>
      <w:szCs w:val="24"/>
    </w:rPr>
  </w:style>
  <w:style w:type="paragraph" w:styleId="Footer">
    <w:name w:val="footer"/>
    <w:basedOn w:val="Normal"/>
    <w:link w:val="FooterChar"/>
    <w:rsid w:val="003D4D0B"/>
    <w:pPr>
      <w:tabs>
        <w:tab w:val="center" w:pos="4513"/>
        <w:tab w:val="right" w:pos="9026"/>
      </w:tabs>
    </w:pPr>
  </w:style>
  <w:style w:type="character" w:customStyle="1" w:styleId="FooterChar">
    <w:name w:val="Footer Char"/>
    <w:link w:val="Footer"/>
    <w:rsid w:val="003D4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FIRE SAFETY RISK ASSESSMENT</vt:lpstr>
    </vt:vector>
  </TitlesOfParts>
  <Company>PJ Smith &amp; Associates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FIRE SAFETY RISK ASSESSMENT</dc:title>
  <dc:subject/>
  <dc:creator>linda tilby</dc:creator>
  <cp:keywords/>
  <cp:lastModifiedBy>Dinah Sanderson</cp:lastModifiedBy>
  <cp:revision>7</cp:revision>
  <cp:lastPrinted>2013-07-29T10:38:00Z</cp:lastPrinted>
  <dcterms:created xsi:type="dcterms:W3CDTF">2023-10-05T10:56:00Z</dcterms:created>
  <dcterms:modified xsi:type="dcterms:W3CDTF">2024-01-16T13:49:00Z</dcterms:modified>
</cp:coreProperties>
</file>